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79366" w14:textId="77777777" w:rsidR="009F126A" w:rsidRPr="00576336" w:rsidRDefault="009F126A" w:rsidP="00FA76FA">
      <w:pPr>
        <w:spacing w:line="276" w:lineRule="auto"/>
        <w:ind w:left="1176" w:right="1134" w:hanging="686"/>
        <w:jc w:val="center"/>
        <w:rPr>
          <w:rFonts w:ascii="Montserrat" w:hAnsi="Montserrat" w:cs="Arial"/>
          <w:b/>
        </w:rPr>
      </w:pPr>
      <w:bookmarkStart w:id="0" w:name="_GoBack"/>
      <w:bookmarkEnd w:id="0"/>
      <w:r w:rsidRPr="00576336">
        <w:rPr>
          <w:rFonts w:ascii="Montserrat" w:hAnsi="Montserrat" w:cs="Arial"/>
          <w:b/>
        </w:rPr>
        <w:t>CONVOCATORIA PROGRAMA MAESTROS VISITANTES</w:t>
      </w:r>
    </w:p>
    <w:p w14:paraId="695E8ACA" w14:textId="6D2848A4" w:rsidR="009F126A" w:rsidRPr="00356645" w:rsidRDefault="009F126A" w:rsidP="00FA76FA">
      <w:pPr>
        <w:spacing w:line="276" w:lineRule="auto"/>
        <w:ind w:left="1176" w:right="1134" w:hanging="686"/>
        <w:jc w:val="center"/>
        <w:rPr>
          <w:rFonts w:ascii="Montserrat" w:hAnsi="Montserrat" w:cs="Arial"/>
          <w:b/>
        </w:rPr>
      </w:pPr>
      <w:r>
        <w:rPr>
          <w:rFonts w:ascii="Montserrat" w:hAnsi="Montserrat" w:cs="Arial"/>
          <w:b/>
        </w:rPr>
        <w:t>MÉ</w:t>
      </w:r>
      <w:r w:rsidRPr="00576336">
        <w:rPr>
          <w:rFonts w:ascii="Montserrat" w:hAnsi="Montserrat" w:cs="Arial"/>
          <w:b/>
        </w:rPr>
        <w:t>XICO-</w:t>
      </w:r>
      <w:r>
        <w:rPr>
          <w:rFonts w:ascii="Montserrat" w:hAnsi="Montserrat" w:cs="Arial"/>
          <w:b/>
        </w:rPr>
        <w:t>OREGÓN</w:t>
      </w:r>
      <w:r w:rsidRPr="00576336">
        <w:rPr>
          <w:rFonts w:ascii="Montserrat" w:hAnsi="Montserrat" w:cs="Arial"/>
          <w:b/>
        </w:rPr>
        <w:t xml:space="preserve"> 20</w:t>
      </w:r>
      <w:r>
        <w:rPr>
          <w:rFonts w:ascii="Montserrat" w:hAnsi="Montserrat" w:cs="Arial"/>
          <w:b/>
        </w:rPr>
        <w:t>20</w:t>
      </w:r>
      <w:r w:rsidR="00AC6656">
        <w:rPr>
          <w:rFonts w:ascii="Montserrat" w:hAnsi="Montserrat" w:cs="Arial"/>
          <w:b/>
        </w:rPr>
        <w:t>-2021</w:t>
      </w:r>
    </w:p>
    <w:p w14:paraId="6AFF664F" w14:textId="77777777" w:rsidR="009F126A" w:rsidRPr="00356645" w:rsidRDefault="009F126A" w:rsidP="009F126A">
      <w:pPr>
        <w:pStyle w:val="Heading1"/>
        <w:spacing w:line="276" w:lineRule="auto"/>
        <w:ind w:left="1134" w:right="1134"/>
        <w:jc w:val="both"/>
        <w:rPr>
          <w:rFonts w:ascii="Montserrat" w:hAnsi="Montserrat" w:cs="Arial"/>
          <w:sz w:val="22"/>
          <w:szCs w:val="22"/>
        </w:rPr>
      </w:pPr>
    </w:p>
    <w:p w14:paraId="6304D95C" w14:textId="77777777" w:rsidR="009F126A" w:rsidRPr="00D71075" w:rsidRDefault="009F126A" w:rsidP="00FA76FA">
      <w:pPr>
        <w:pStyle w:val="Heading1"/>
        <w:jc w:val="both"/>
        <w:rPr>
          <w:rFonts w:ascii="Montserrat" w:hAnsi="Montserrat"/>
        </w:rPr>
      </w:pPr>
      <w:r w:rsidRPr="00FA76FA">
        <w:rPr>
          <w:rFonts w:ascii="Montserrat" w:hAnsi="Montserrat" w:cs="Arial"/>
          <w:sz w:val="22"/>
          <w:szCs w:val="22"/>
        </w:rPr>
        <w:t xml:space="preserve">La Secretaría de Educación Pública de los Estados Unidos Mexicanos, a través de la Dirección General de Relaciones Internacionales (DGRI), y el Departamento de Educación del Estado de Oregón de los Estados Unidos de América (ODE, por sus siglas en inglés), con fundamento en el </w:t>
      </w:r>
      <w:r w:rsidRPr="00FA76FA">
        <w:rPr>
          <w:rFonts w:ascii="Montserrat" w:hAnsi="Montserrat" w:cs="Arial"/>
          <w:i/>
          <w:sz w:val="22"/>
          <w:szCs w:val="22"/>
        </w:rPr>
        <w:t>Acuerdo de Colaboración entre la Secretaría de Relaciones Exteriores y la Secretaría de Educación Pública de los Estados Unidos Mexicanos y el Departamento de Educación del Estado de Oregón, de los Estados Unidos de América</w:t>
      </w:r>
      <w:r w:rsidRPr="00FA76FA">
        <w:rPr>
          <w:rFonts w:ascii="Montserrat" w:hAnsi="Montserrat" w:cs="Arial"/>
          <w:sz w:val="22"/>
          <w:szCs w:val="22"/>
        </w:rPr>
        <w:t>, firmado el 18 de julio de 2008 en la ciudad de Salem, Oregón, Estados Unidos de América</w:t>
      </w:r>
    </w:p>
    <w:p w14:paraId="4C139795" w14:textId="77777777" w:rsidR="009F126A" w:rsidRPr="00FA76FA" w:rsidRDefault="009F126A" w:rsidP="00FA76FA">
      <w:pPr>
        <w:ind w:left="561" w:right="1497"/>
        <w:jc w:val="both"/>
        <w:rPr>
          <w:rFonts w:ascii="Montserrat" w:hAnsi="Montserrat" w:cstheme="minorHAnsi"/>
          <w:sz w:val="22"/>
        </w:rPr>
      </w:pPr>
    </w:p>
    <w:p w14:paraId="26AAFDF5" w14:textId="77777777" w:rsidR="009F126A" w:rsidRPr="00576336" w:rsidRDefault="009F126A" w:rsidP="00FA76FA">
      <w:pPr>
        <w:ind w:left="561" w:right="1497"/>
        <w:jc w:val="center"/>
        <w:rPr>
          <w:rFonts w:ascii="Montserrat" w:hAnsi="Montserrat"/>
          <w:b/>
        </w:rPr>
      </w:pPr>
      <w:r w:rsidRPr="00FA76FA">
        <w:rPr>
          <w:rFonts w:ascii="Montserrat" w:hAnsi="Montserrat" w:cstheme="minorHAnsi"/>
          <w:b/>
        </w:rPr>
        <w:t>C O N V O C A N</w:t>
      </w:r>
    </w:p>
    <w:p w14:paraId="08DD56C8" w14:textId="77777777" w:rsidR="009F126A" w:rsidRPr="00FA76FA" w:rsidRDefault="009F126A" w:rsidP="009F126A">
      <w:pPr>
        <w:ind w:left="1134" w:right="1134"/>
        <w:rPr>
          <w:rFonts w:ascii="Montserrat" w:hAnsi="Montserrat"/>
          <w:sz w:val="22"/>
        </w:rPr>
      </w:pPr>
    </w:p>
    <w:p w14:paraId="2E56E1AB" w14:textId="339EBB5F" w:rsidR="009F126A" w:rsidRPr="00356645" w:rsidRDefault="009F126A" w:rsidP="00FA76FA">
      <w:pPr>
        <w:jc w:val="both"/>
        <w:rPr>
          <w:rFonts w:ascii="Montserrat" w:hAnsi="Montserrat"/>
        </w:rPr>
      </w:pPr>
      <w:r w:rsidRPr="00FA76FA">
        <w:rPr>
          <w:rFonts w:ascii="Montserrat" w:hAnsi="Montserrat"/>
          <w:sz w:val="22"/>
          <w:szCs w:val="22"/>
          <w:lang w:val="es-ES"/>
        </w:rPr>
        <w:t xml:space="preserve">A docentes mexicanos con Licenciatura en Educación Preescolar, Primaria, Secundaria, Media Superior, Indígena y/o Educación Especial interesados en trabajar con comunidades mexicanas en ambientes multiculturales para un ciclo escolar, a través del “Programa Maestros Visitantes México-Oregón”, a registrarse en el proceso de selección del </w:t>
      </w:r>
      <w:r w:rsidR="00AC6656" w:rsidRPr="00FA76FA">
        <w:rPr>
          <w:rFonts w:ascii="Montserrat" w:hAnsi="Montserrat"/>
          <w:sz w:val="22"/>
          <w:szCs w:val="22"/>
          <w:lang w:val="es-ES"/>
        </w:rPr>
        <w:t xml:space="preserve">ciclo </w:t>
      </w:r>
      <w:r w:rsidRPr="00FA76FA">
        <w:rPr>
          <w:rFonts w:ascii="Montserrat" w:hAnsi="Montserrat"/>
          <w:sz w:val="22"/>
          <w:szCs w:val="22"/>
          <w:lang w:val="es-ES"/>
        </w:rPr>
        <w:t>2020</w:t>
      </w:r>
      <w:r w:rsidR="00AC6656">
        <w:rPr>
          <w:rFonts w:ascii="Montserrat" w:hAnsi="Montserrat"/>
          <w:sz w:val="22"/>
          <w:szCs w:val="22"/>
          <w:lang w:val="es-ES"/>
        </w:rPr>
        <w:t>-2021</w:t>
      </w:r>
      <w:r w:rsidRPr="00FA76FA">
        <w:rPr>
          <w:rFonts w:ascii="Montserrat" w:hAnsi="Montserrat"/>
          <w:sz w:val="22"/>
          <w:szCs w:val="22"/>
          <w:lang w:val="es-ES"/>
        </w:rPr>
        <w:t xml:space="preserve"> y se sujetarán a las siguientes:</w:t>
      </w:r>
    </w:p>
    <w:p w14:paraId="561C1AA3" w14:textId="77777777" w:rsidR="009F126A" w:rsidRPr="00356645" w:rsidRDefault="009F126A" w:rsidP="009F126A">
      <w:pPr>
        <w:pStyle w:val="Heading1"/>
        <w:ind w:left="1134" w:right="1134"/>
        <w:jc w:val="both"/>
        <w:rPr>
          <w:rFonts w:ascii="Montserrat" w:hAnsi="Montserrat" w:cs="Arial"/>
          <w:sz w:val="22"/>
          <w:szCs w:val="22"/>
        </w:rPr>
      </w:pPr>
    </w:p>
    <w:p w14:paraId="0F36BDED" w14:textId="77777777" w:rsidR="009F126A" w:rsidRPr="00356645" w:rsidRDefault="009F126A" w:rsidP="00FA76FA">
      <w:pPr>
        <w:ind w:left="561" w:right="1497"/>
        <w:jc w:val="center"/>
        <w:rPr>
          <w:rFonts w:ascii="Montserrat" w:hAnsi="Montserrat" w:cs="Arial"/>
          <w:b/>
          <w:sz w:val="22"/>
          <w:szCs w:val="22"/>
        </w:rPr>
      </w:pPr>
      <w:r w:rsidRPr="00FA76FA">
        <w:rPr>
          <w:rFonts w:ascii="Montserrat" w:hAnsi="Montserrat" w:cstheme="minorHAnsi"/>
          <w:b/>
        </w:rPr>
        <w:t>B A S E S</w:t>
      </w:r>
    </w:p>
    <w:p w14:paraId="4220F75A" w14:textId="77777777" w:rsidR="009F126A" w:rsidRPr="00FA76FA" w:rsidRDefault="009F126A" w:rsidP="009F126A">
      <w:pPr>
        <w:ind w:left="1134" w:right="1134"/>
        <w:rPr>
          <w:rFonts w:ascii="Montserrat" w:hAnsi="Montserrat"/>
          <w:sz w:val="22"/>
        </w:rPr>
      </w:pPr>
    </w:p>
    <w:p w14:paraId="05BE11C3" w14:textId="77777777" w:rsidR="009F126A" w:rsidRPr="00356645" w:rsidRDefault="009F126A" w:rsidP="00FA76FA">
      <w:pPr>
        <w:numPr>
          <w:ilvl w:val="0"/>
          <w:numId w:val="4"/>
        </w:numPr>
        <w:ind w:left="426" w:hanging="426"/>
        <w:jc w:val="both"/>
        <w:rPr>
          <w:rFonts w:ascii="Montserrat" w:hAnsi="Montserrat" w:cs="Arial"/>
          <w:b/>
        </w:rPr>
      </w:pPr>
      <w:r w:rsidRPr="00FA76FA">
        <w:rPr>
          <w:rFonts w:ascii="Montserrat" w:hAnsi="Montserrat" w:cs="Arial"/>
          <w:b/>
          <w:sz w:val="22"/>
          <w:szCs w:val="22"/>
        </w:rPr>
        <w:t>De los requisitos necesarios para ser candidato:</w:t>
      </w:r>
    </w:p>
    <w:p w14:paraId="67BC260D" w14:textId="77777777" w:rsidR="009F126A" w:rsidRPr="00FA76FA" w:rsidRDefault="009F126A" w:rsidP="009F126A">
      <w:pPr>
        <w:spacing w:line="276" w:lineRule="auto"/>
        <w:ind w:left="1134" w:right="1134"/>
        <w:jc w:val="both"/>
        <w:rPr>
          <w:rFonts w:ascii="Montserrat" w:hAnsi="Montserrat" w:cs="Arial"/>
          <w:b/>
          <w:sz w:val="22"/>
        </w:rPr>
      </w:pPr>
    </w:p>
    <w:p w14:paraId="380CB41D" w14:textId="77777777"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Ser de nacionalidad mexicana.</w:t>
      </w:r>
    </w:p>
    <w:p w14:paraId="5A668BE2" w14:textId="77777777"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Encontrarse en territorio nacional mexicano.</w:t>
      </w:r>
    </w:p>
    <w:p w14:paraId="2B1144A7" w14:textId="77777777"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Estar en posibilidades de ausentarse del país por un ciclo escolar.</w:t>
      </w:r>
    </w:p>
    <w:p w14:paraId="5083958E" w14:textId="77777777"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 xml:space="preserve">Contar con Título de Licenciatura en Educación, área pedagógica, educación física y expresión artística de la Escuela Normal Superior, Universidad Pedagógica Nacional, Escuela Normal Particular y/o equivalente en institución de educación superior en el Sistema Educativo Nacional Mexicano. </w:t>
      </w:r>
    </w:p>
    <w:p w14:paraId="630D4F16" w14:textId="65C9A5D4"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Contar con experiencia laboral mínima de 3 años consecutivos (201</w:t>
      </w:r>
      <w:r w:rsidR="00AC6656">
        <w:rPr>
          <w:rFonts w:ascii="Montserrat" w:hAnsi="Montserrat" w:cs="Arial"/>
          <w:sz w:val="22"/>
          <w:szCs w:val="22"/>
        </w:rPr>
        <w:t>7</w:t>
      </w:r>
      <w:r w:rsidRPr="00FA76FA">
        <w:rPr>
          <w:rFonts w:ascii="Montserrat" w:hAnsi="Montserrat" w:cs="Arial"/>
          <w:sz w:val="22"/>
          <w:szCs w:val="22"/>
        </w:rPr>
        <w:t>, 201</w:t>
      </w:r>
      <w:r w:rsidR="00AC6656">
        <w:rPr>
          <w:rFonts w:ascii="Montserrat" w:hAnsi="Montserrat" w:cs="Arial"/>
          <w:sz w:val="22"/>
          <w:szCs w:val="22"/>
        </w:rPr>
        <w:t>8</w:t>
      </w:r>
      <w:r w:rsidRPr="00FA76FA">
        <w:rPr>
          <w:rFonts w:ascii="Montserrat" w:hAnsi="Montserrat" w:cs="Arial"/>
          <w:sz w:val="22"/>
          <w:szCs w:val="22"/>
        </w:rPr>
        <w:t xml:space="preserve"> y 201</w:t>
      </w:r>
      <w:r w:rsidR="00AC6656">
        <w:rPr>
          <w:rFonts w:ascii="Montserrat" w:hAnsi="Montserrat" w:cs="Arial"/>
          <w:sz w:val="22"/>
          <w:szCs w:val="22"/>
        </w:rPr>
        <w:t>9</w:t>
      </w:r>
      <w:r w:rsidRPr="00FA76FA">
        <w:rPr>
          <w:rFonts w:ascii="Montserrat" w:hAnsi="Montserrat" w:cs="Arial"/>
          <w:sz w:val="22"/>
          <w:szCs w:val="22"/>
        </w:rPr>
        <w:t>) ininterrumpidos como docente frente a grupo.</w:t>
      </w:r>
    </w:p>
    <w:p w14:paraId="109FEB6B" w14:textId="59A4D3A1" w:rsidR="009F126A" w:rsidRPr="00FA76FA" w:rsidRDefault="009F126A" w:rsidP="00FA76FA">
      <w:pPr>
        <w:numPr>
          <w:ilvl w:val="0"/>
          <w:numId w:val="8"/>
        </w:numPr>
        <w:jc w:val="both"/>
        <w:rPr>
          <w:rFonts w:ascii="Montserrat" w:hAnsi="Montserrat" w:cs="Arial"/>
        </w:rPr>
      </w:pPr>
      <w:r w:rsidRPr="00FA76FA">
        <w:rPr>
          <w:rFonts w:ascii="Montserrat" w:hAnsi="Montserrat" w:cs="Arial"/>
          <w:sz w:val="22"/>
          <w:szCs w:val="22"/>
        </w:rPr>
        <w:t>Poseer experiencia docente en las áreas matemáticas y ciencias preferentemente para los grados de primaria y secundaria. En algunos casos, se solicita experiencia docente co</w:t>
      </w:r>
      <w:r w:rsidR="00060BAB">
        <w:rPr>
          <w:rFonts w:ascii="Montserrat" w:hAnsi="Montserrat" w:cs="Arial"/>
          <w:sz w:val="22"/>
          <w:szCs w:val="22"/>
        </w:rPr>
        <w:t>n dialectos: Mixteco, Triqui y N</w:t>
      </w:r>
      <w:r w:rsidRPr="00FA76FA">
        <w:rPr>
          <w:rFonts w:ascii="Montserrat" w:hAnsi="Montserrat" w:cs="Arial"/>
          <w:sz w:val="22"/>
          <w:szCs w:val="22"/>
        </w:rPr>
        <w:t>áhuatl.</w:t>
      </w:r>
    </w:p>
    <w:p w14:paraId="319C2C8F" w14:textId="17BFE08E" w:rsidR="00AC6656" w:rsidRDefault="00AC6656" w:rsidP="00FA76FA">
      <w:pPr>
        <w:jc w:val="both"/>
        <w:rPr>
          <w:rFonts w:ascii="Montserrat" w:hAnsi="Montserrat" w:cs="Arial"/>
          <w:sz w:val="22"/>
          <w:szCs w:val="22"/>
        </w:rPr>
      </w:pPr>
    </w:p>
    <w:p w14:paraId="37166E78" w14:textId="15FA815D" w:rsidR="00AC6656" w:rsidRDefault="00AC6656" w:rsidP="00FA76FA">
      <w:pPr>
        <w:jc w:val="both"/>
        <w:rPr>
          <w:rFonts w:ascii="Montserrat" w:hAnsi="Montserrat" w:cs="Arial"/>
          <w:sz w:val="22"/>
          <w:szCs w:val="22"/>
        </w:rPr>
      </w:pPr>
      <w:r w:rsidRPr="000B55E2">
        <w:rPr>
          <w:rFonts w:ascii="Montserrat" w:hAnsi="Montserrat" w:cs="Arial"/>
          <w:sz w:val="22"/>
          <w:szCs w:val="22"/>
        </w:rPr>
        <w:t>**</w:t>
      </w:r>
      <w:r w:rsidRPr="000B55E2">
        <w:rPr>
          <w:rFonts w:ascii="Montserrat" w:hAnsi="Montserrat" w:cs="Arial"/>
          <w:b/>
          <w:sz w:val="22"/>
          <w:szCs w:val="22"/>
        </w:rPr>
        <w:t>Importante</w:t>
      </w:r>
      <w:r w:rsidRPr="000B55E2">
        <w:rPr>
          <w:rFonts w:ascii="Montserrat" w:hAnsi="Montserrat" w:cs="Arial"/>
          <w:sz w:val="22"/>
          <w:szCs w:val="22"/>
        </w:rPr>
        <w:t xml:space="preserve">: </w:t>
      </w:r>
      <w:r w:rsidRPr="001D3F1F">
        <w:rPr>
          <w:rFonts w:ascii="Montserrat" w:hAnsi="Montserrat" w:cs="Arial"/>
          <w:sz w:val="22"/>
          <w:szCs w:val="22"/>
        </w:rPr>
        <w:t xml:space="preserve">Las clases impartidas </w:t>
      </w:r>
      <w:r>
        <w:rPr>
          <w:rFonts w:ascii="Montserrat" w:hAnsi="Montserrat" w:cs="Arial"/>
          <w:sz w:val="22"/>
          <w:szCs w:val="22"/>
        </w:rPr>
        <w:t>por los maestros visitantes serán</w:t>
      </w:r>
      <w:r w:rsidRPr="001D3F1F">
        <w:rPr>
          <w:rFonts w:ascii="Montserrat" w:hAnsi="Montserrat" w:cs="Arial"/>
          <w:sz w:val="22"/>
          <w:szCs w:val="22"/>
        </w:rPr>
        <w:t xml:space="preserve"> en español, sin embargo, algunas contrataciones en escuelas bilingües –español-inglés– requerirán que el profesor dé una </w:t>
      </w:r>
      <w:r>
        <w:rPr>
          <w:rFonts w:ascii="Montserrat" w:hAnsi="Montserrat" w:cs="Arial"/>
          <w:sz w:val="22"/>
          <w:szCs w:val="22"/>
        </w:rPr>
        <w:t>parte de su enseñanza en inglés.</w:t>
      </w:r>
    </w:p>
    <w:p w14:paraId="46417F70" w14:textId="77777777" w:rsidR="00AC6656" w:rsidRPr="00356645" w:rsidRDefault="00AC6656" w:rsidP="00FA76FA">
      <w:pPr>
        <w:jc w:val="both"/>
        <w:rPr>
          <w:rFonts w:ascii="Montserrat" w:hAnsi="Montserrat" w:cs="Arial"/>
        </w:rPr>
      </w:pPr>
    </w:p>
    <w:p w14:paraId="621714FA" w14:textId="0326C27D"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lastRenderedPageBreak/>
        <w:t>Encontrarse en servicio docente en las áreas señaladas en el inciso anterior de tiempo completo durante el actual ciclo escolar (201</w:t>
      </w:r>
      <w:r w:rsidR="00AC6656" w:rsidRPr="00FA76FA">
        <w:rPr>
          <w:rFonts w:ascii="Montserrat" w:hAnsi="Montserrat" w:cs="Arial"/>
          <w:sz w:val="22"/>
          <w:szCs w:val="22"/>
        </w:rPr>
        <w:t>9</w:t>
      </w:r>
      <w:r w:rsidRPr="00FA76FA">
        <w:rPr>
          <w:rFonts w:ascii="Montserrat" w:hAnsi="Montserrat" w:cs="Arial"/>
          <w:sz w:val="22"/>
          <w:szCs w:val="22"/>
        </w:rPr>
        <w:t>-20</w:t>
      </w:r>
      <w:r w:rsidR="00AC6656">
        <w:rPr>
          <w:rFonts w:ascii="Montserrat" w:hAnsi="Montserrat" w:cs="Arial"/>
          <w:sz w:val="22"/>
          <w:szCs w:val="22"/>
        </w:rPr>
        <w:t>20</w:t>
      </w:r>
      <w:r w:rsidRPr="00FA76FA">
        <w:rPr>
          <w:rFonts w:ascii="Montserrat" w:hAnsi="Montserrat" w:cs="Arial"/>
          <w:sz w:val="22"/>
          <w:szCs w:val="22"/>
        </w:rPr>
        <w:t>).</w:t>
      </w:r>
    </w:p>
    <w:p w14:paraId="2A8CA200" w14:textId="77777777"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Tener experiencia en el diseño de programas y materiales educativos.</w:t>
      </w:r>
    </w:p>
    <w:p w14:paraId="702F920B" w14:textId="77777777"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Tener experiencia en actividades lúdicas nacionales mexicanas.</w:t>
      </w:r>
    </w:p>
    <w:p w14:paraId="66D03F2A" w14:textId="77777777" w:rsidR="00AC6656" w:rsidRDefault="00AC6656" w:rsidP="00FA76FA">
      <w:pPr>
        <w:ind w:left="720"/>
        <w:jc w:val="both"/>
        <w:rPr>
          <w:rFonts w:ascii="Montserrat" w:hAnsi="Montserrat" w:cs="Arial"/>
          <w:sz w:val="22"/>
          <w:szCs w:val="22"/>
        </w:rPr>
      </w:pPr>
    </w:p>
    <w:p w14:paraId="6C02AB1A" w14:textId="4897AADE"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Conocer la problemática educativa de los migrantes.</w:t>
      </w:r>
    </w:p>
    <w:p w14:paraId="3D6AEF12" w14:textId="77777777"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Conocer en forma general el Sistema Educativo Nacional Mexicano.</w:t>
      </w:r>
    </w:p>
    <w:p w14:paraId="4A624B4C" w14:textId="308B86B4" w:rsidR="009F126A" w:rsidRPr="00FA76FA" w:rsidRDefault="009F126A" w:rsidP="00FA76FA">
      <w:pPr>
        <w:numPr>
          <w:ilvl w:val="0"/>
          <w:numId w:val="8"/>
        </w:numPr>
        <w:jc w:val="both"/>
        <w:rPr>
          <w:rFonts w:ascii="Montserrat" w:hAnsi="Montserrat" w:cs="Arial"/>
          <w:sz w:val="22"/>
          <w:szCs w:val="22"/>
        </w:rPr>
      </w:pPr>
      <w:r w:rsidRPr="00FA76FA">
        <w:rPr>
          <w:rFonts w:ascii="Montserrat" w:hAnsi="Montserrat" w:cs="Arial"/>
          <w:sz w:val="22"/>
          <w:szCs w:val="22"/>
        </w:rPr>
        <w:t xml:space="preserve">Contar </w:t>
      </w:r>
      <w:r w:rsidR="00AC6656" w:rsidRPr="00E75B62">
        <w:rPr>
          <w:rFonts w:ascii="Montserrat" w:hAnsi="Montserrat" w:cs="Arial"/>
          <w:sz w:val="22"/>
          <w:szCs w:val="22"/>
        </w:rPr>
        <w:t xml:space="preserve">con un nivel intermedio de conocimiento del idioma inglés, el cual deberá comprobarse con la certificación de alguno de los siguientes sistemas: </w:t>
      </w:r>
      <w:r w:rsidR="00AC6656" w:rsidRPr="00B90E45">
        <w:rPr>
          <w:rFonts w:ascii="Montserrat" w:hAnsi="Montserrat" w:cs="Arial"/>
          <w:sz w:val="22"/>
          <w:szCs w:val="22"/>
        </w:rPr>
        <w:t xml:space="preserve">TOEFL (500 pts.), IELTS (5.5), CENNI (B1+ o B2), </w:t>
      </w:r>
      <w:r w:rsidR="00AC6656" w:rsidRPr="00327084">
        <w:rPr>
          <w:rFonts w:ascii="Montserrat" w:hAnsi="Montserrat" w:cs="Arial"/>
          <w:i/>
          <w:sz w:val="22"/>
          <w:szCs w:val="22"/>
        </w:rPr>
        <w:t>First Certificate in English</w:t>
      </w:r>
      <w:r w:rsidR="00AC6656" w:rsidRPr="00B90E45">
        <w:rPr>
          <w:rFonts w:ascii="Montserrat" w:hAnsi="Montserrat" w:cs="Arial"/>
          <w:sz w:val="22"/>
          <w:szCs w:val="22"/>
        </w:rPr>
        <w:t xml:space="preserve"> (B2). La certificación del idioma deberá ser vigente (revisar vigencia de cada certificado presentado, no se aceptarán certificados sin vigencia).</w:t>
      </w:r>
    </w:p>
    <w:p w14:paraId="37EF8092" w14:textId="0AA2D86D" w:rsidR="009F126A" w:rsidRPr="00576336" w:rsidRDefault="009F126A" w:rsidP="00FA76FA">
      <w:pPr>
        <w:numPr>
          <w:ilvl w:val="0"/>
          <w:numId w:val="8"/>
        </w:numPr>
        <w:jc w:val="both"/>
        <w:rPr>
          <w:rFonts w:ascii="Montserrat" w:hAnsi="Montserrat" w:cs="Arial"/>
        </w:rPr>
      </w:pPr>
      <w:r w:rsidRPr="00FA76FA">
        <w:rPr>
          <w:rFonts w:ascii="Montserrat" w:hAnsi="Montserrat" w:cs="Arial"/>
          <w:sz w:val="22"/>
          <w:szCs w:val="22"/>
        </w:rPr>
        <w:t>De acuerdo a los lineamientos del Programa de Visitantes de Intercambio del Departamento de Seguridad Interna de los Estados Unidos (</w:t>
      </w:r>
      <w:r w:rsidRPr="00FA76FA">
        <w:rPr>
          <w:rFonts w:ascii="Montserrat" w:hAnsi="Montserrat" w:cs="Arial"/>
          <w:i/>
          <w:sz w:val="22"/>
          <w:szCs w:val="22"/>
        </w:rPr>
        <w:t>Department of Homeland Security</w:t>
      </w:r>
      <w:r w:rsidRPr="00FA76FA">
        <w:rPr>
          <w:rFonts w:ascii="Montserrat" w:hAnsi="Montserrat" w:cs="Arial"/>
          <w:sz w:val="22"/>
          <w:szCs w:val="22"/>
        </w:rPr>
        <w:t xml:space="preserve">), el cual ampara al Programa de Maestros Visitantes México-Oregón, </w:t>
      </w:r>
      <w:r w:rsidRPr="00FA76FA">
        <w:rPr>
          <w:rFonts w:ascii="Montserrat" w:hAnsi="Montserrat" w:cs="Arial"/>
          <w:b/>
          <w:sz w:val="22"/>
          <w:szCs w:val="22"/>
        </w:rPr>
        <w:t>los docentes que participaron en otro programa de Intercambio Cultural amparados con una visa J-1 dentro de los últimos 24 meses (a partir de la fecha de salida de los Estados Unidos), no serán candidatos para obtener dicha visa</w:t>
      </w:r>
      <w:r w:rsidRPr="00FA76FA">
        <w:rPr>
          <w:rFonts w:ascii="Montserrat" w:hAnsi="Montserrat" w:cs="Arial"/>
          <w:sz w:val="22"/>
          <w:szCs w:val="22"/>
        </w:rPr>
        <w:t>. Por lo tanto, aquellos docentes que hubiesen concluido su participación en algún Programa de Maestros Visitantes de la SEP en 201</w:t>
      </w:r>
      <w:r w:rsidR="00AC6656">
        <w:rPr>
          <w:rFonts w:ascii="Montserrat" w:hAnsi="Montserrat" w:cs="Arial"/>
          <w:sz w:val="22"/>
          <w:szCs w:val="22"/>
        </w:rPr>
        <w:t xml:space="preserve">8 </w:t>
      </w:r>
      <w:r w:rsidRPr="00FA76FA">
        <w:rPr>
          <w:rFonts w:ascii="Montserrat" w:hAnsi="Montserrat" w:cs="Arial"/>
          <w:sz w:val="22"/>
          <w:szCs w:val="22"/>
        </w:rPr>
        <w:t>o 201</w:t>
      </w:r>
      <w:r w:rsidR="00AC6656">
        <w:rPr>
          <w:rFonts w:ascii="Montserrat" w:hAnsi="Montserrat" w:cs="Arial"/>
          <w:sz w:val="22"/>
          <w:szCs w:val="22"/>
        </w:rPr>
        <w:t>9</w:t>
      </w:r>
      <w:r w:rsidRPr="00FA76FA">
        <w:rPr>
          <w:rFonts w:ascii="Montserrat" w:hAnsi="Montserrat" w:cs="Arial"/>
          <w:sz w:val="22"/>
          <w:szCs w:val="22"/>
        </w:rPr>
        <w:t xml:space="preserve">, no podrán ser sujetos de dicho visado. Para mayores informes consulte los lineamientos oficiales de las visas J-1 del Departamento de Seguridad Interna de Estados Unidos: </w:t>
      </w:r>
      <w:hyperlink r:id="rId8" w:history="1">
        <w:r w:rsidRPr="00FA76FA">
          <w:rPr>
            <w:rStyle w:val="Hyperlink"/>
            <w:rFonts w:ascii="Montserrat" w:hAnsi="Montserrat"/>
            <w:sz w:val="22"/>
          </w:rPr>
          <w:t>https://www.gpo.gov/fdsys/pkg/FR-2016-01-29/pdf/2016-01421.pdf</w:t>
        </w:r>
      </w:hyperlink>
      <w:r w:rsidRPr="00576336">
        <w:rPr>
          <w:rFonts w:ascii="Montserrat" w:hAnsi="Montserrat"/>
          <w:i/>
          <w:iCs/>
          <w:lang w:val="es-MX"/>
        </w:rPr>
        <w:t xml:space="preserve"> </w:t>
      </w:r>
    </w:p>
    <w:p w14:paraId="59ABEA27" w14:textId="77777777" w:rsidR="009F126A" w:rsidRPr="00FA76FA" w:rsidRDefault="009F126A" w:rsidP="009F126A">
      <w:pPr>
        <w:ind w:left="1134" w:right="1134"/>
        <w:jc w:val="both"/>
        <w:rPr>
          <w:rFonts w:ascii="Montserrat" w:hAnsi="Montserrat" w:cs="Arial"/>
          <w:b/>
          <w:sz w:val="22"/>
        </w:rPr>
      </w:pPr>
    </w:p>
    <w:p w14:paraId="3342BD00" w14:textId="77777777" w:rsidR="009F126A" w:rsidRPr="00356645" w:rsidRDefault="009F126A" w:rsidP="00FA76FA">
      <w:pPr>
        <w:pStyle w:val="ListParagraph"/>
        <w:widowControl w:val="0"/>
        <w:numPr>
          <w:ilvl w:val="0"/>
          <w:numId w:val="4"/>
        </w:numPr>
        <w:autoSpaceDE w:val="0"/>
        <w:autoSpaceDN w:val="0"/>
        <w:ind w:left="561" w:right="1497"/>
        <w:contextualSpacing w:val="0"/>
        <w:jc w:val="both"/>
        <w:rPr>
          <w:rFonts w:ascii="Montserrat" w:hAnsi="Montserrat" w:cs="Arial"/>
          <w:b/>
        </w:rPr>
      </w:pPr>
      <w:r w:rsidRPr="00FA76FA">
        <w:rPr>
          <w:rFonts w:ascii="Montserrat" w:hAnsi="Montserrat"/>
          <w:b/>
        </w:rPr>
        <w:t>Actividades del beneficiario</w:t>
      </w:r>
    </w:p>
    <w:p w14:paraId="225972E2" w14:textId="77777777" w:rsidR="009F126A" w:rsidRPr="00FA76FA" w:rsidRDefault="009F126A" w:rsidP="009F126A">
      <w:pPr>
        <w:spacing w:line="276" w:lineRule="auto"/>
        <w:ind w:left="1134" w:right="1134"/>
        <w:jc w:val="both"/>
        <w:rPr>
          <w:rFonts w:ascii="Montserrat" w:hAnsi="Montserrat" w:cs="Arial"/>
          <w:b/>
          <w:sz w:val="22"/>
        </w:rPr>
      </w:pPr>
    </w:p>
    <w:p w14:paraId="5C98FF53" w14:textId="77777777" w:rsidR="009F126A" w:rsidRPr="00FA76FA" w:rsidRDefault="009F126A" w:rsidP="00FA76FA">
      <w:pPr>
        <w:numPr>
          <w:ilvl w:val="0"/>
          <w:numId w:val="3"/>
        </w:numPr>
        <w:ind w:left="450"/>
        <w:jc w:val="both"/>
        <w:rPr>
          <w:rFonts w:ascii="Montserrat" w:hAnsi="Montserrat" w:cs="Arial"/>
          <w:sz w:val="22"/>
          <w:szCs w:val="22"/>
        </w:rPr>
      </w:pPr>
      <w:r w:rsidRPr="00FA76FA">
        <w:rPr>
          <w:rFonts w:ascii="Montserrat" w:hAnsi="Montserrat" w:cs="Arial"/>
          <w:sz w:val="22"/>
          <w:szCs w:val="22"/>
        </w:rPr>
        <w:t xml:space="preserve">Los seleccionados se desempeñarán como maestros titulares, es decir, trabajarán frente a un grupo en escuelas bajo la jurisdicción del Departamento de Educación de Oregón en los niveles de preescolar, primaria, secundaria y hasta preparatoria a través de los Distritos Escolares de Oregón que participan en esta convocatoria. </w:t>
      </w:r>
    </w:p>
    <w:p w14:paraId="7487E7F8" w14:textId="77777777" w:rsidR="009F126A" w:rsidRPr="00FA76FA" w:rsidRDefault="009F126A" w:rsidP="00FA76FA">
      <w:pPr>
        <w:numPr>
          <w:ilvl w:val="0"/>
          <w:numId w:val="3"/>
        </w:numPr>
        <w:ind w:left="450"/>
        <w:jc w:val="both"/>
        <w:rPr>
          <w:rFonts w:ascii="Montserrat" w:hAnsi="Montserrat" w:cs="Arial"/>
          <w:sz w:val="22"/>
          <w:szCs w:val="22"/>
        </w:rPr>
      </w:pPr>
      <w:r w:rsidRPr="00FA76FA">
        <w:rPr>
          <w:rFonts w:ascii="Montserrat" w:hAnsi="Montserrat" w:cs="Arial"/>
          <w:sz w:val="22"/>
          <w:szCs w:val="22"/>
        </w:rPr>
        <w:t>Deberán elaborar un plan de trabajo para el ciclo escolar de común acuerdo con los requerimientos del Distrito Escolar que los contrate.</w:t>
      </w:r>
    </w:p>
    <w:p w14:paraId="1CDB069D" w14:textId="77777777" w:rsidR="009F126A" w:rsidRPr="00356645" w:rsidRDefault="009F126A" w:rsidP="00FA76FA">
      <w:pPr>
        <w:numPr>
          <w:ilvl w:val="0"/>
          <w:numId w:val="3"/>
        </w:numPr>
        <w:ind w:left="450"/>
        <w:jc w:val="both"/>
        <w:rPr>
          <w:rFonts w:ascii="Montserrat" w:hAnsi="Montserrat" w:cs="Arial"/>
        </w:rPr>
      </w:pPr>
      <w:r w:rsidRPr="00FA76FA">
        <w:rPr>
          <w:rFonts w:ascii="Montserrat" w:hAnsi="Montserrat" w:cs="Arial"/>
          <w:sz w:val="22"/>
          <w:szCs w:val="22"/>
        </w:rPr>
        <w:t>En las aulas, los maestros visitantes atenderán a niños: mexicanos, de origen mexicano, de habla hispana y de otros orígenes debido a la diversidad cultural de la Unión Americana.</w:t>
      </w:r>
    </w:p>
    <w:p w14:paraId="19996FB5" w14:textId="77777777" w:rsidR="009F126A" w:rsidRPr="00FA76FA" w:rsidRDefault="009F126A" w:rsidP="00FA76FA">
      <w:pPr>
        <w:numPr>
          <w:ilvl w:val="0"/>
          <w:numId w:val="3"/>
        </w:numPr>
        <w:ind w:left="450"/>
        <w:jc w:val="both"/>
        <w:rPr>
          <w:rFonts w:ascii="Montserrat" w:hAnsi="Montserrat" w:cs="Arial"/>
          <w:sz w:val="22"/>
          <w:szCs w:val="22"/>
        </w:rPr>
      </w:pPr>
      <w:r w:rsidRPr="00FA76FA">
        <w:rPr>
          <w:rFonts w:ascii="Montserrat" w:hAnsi="Montserrat" w:cs="Arial"/>
          <w:sz w:val="22"/>
          <w:szCs w:val="22"/>
        </w:rPr>
        <w:t>Los maestros seleccionados deberán colaborar en las actividades comunitarias o extra escolares que se les solicite.</w:t>
      </w:r>
    </w:p>
    <w:p w14:paraId="2E5F2ED9" w14:textId="5DC31ED0" w:rsidR="009F126A" w:rsidRDefault="009F126A" w:rsidP="00FA76FA">
      <w:pPr>
        <w:numPr>
          <w:ilvl w:val="0"/>
          <w:numId w:val="3"/>
        </w:numPr>
        <w:ind w:left="450"/>
        <w:jc w:val="both"/>
        <w:rPr>
          <w:rFonts w:ascii="Montserrat" w:hAnsi="Montserrat" w:cs="Arial"/>
          <w:sz w:val="22"/>
          <w:szCs w:val="22"/>
        </w:rPr>
      </w:pPr>
      <w:r w:rsidRPr="00FA76FA">
        <w:rPr>
          <w:rFonts w:ascii="Montserrat" w:hAnsi="Montserrat" w:cs="Arial"/>
          <w:sz w:val="22"/>
          <w:szCs w:val="22"/>
        </w:rPr>
        <w:t>Para sus clases deberán también conocer y manejar dinámicas de integración, animación, interpretar cantos escolares, canciones populares o contar con habilidades para hacer manualidades y ejecutar bailes regionales, (actividades lúdicas).</w:t>
      </w:r>
    </w:p>
    <w:p w14:paraId="21820900" w14:textId="77777777" w:rsidR="009E710E" w:rsidRPr="00FA76FA" w:rsidRDefault="009E710E" w:rsidP="00FA76FA">
      <w:pPr>
        <w:ind w:left="450"/>
        <w:jc w:val="both"/>
        <w:rPr>
          <w:rFonts w:ascii="Montserrat" w:hAnsi="Montserrat" w:cs="Arial"/>
          <w:sz w:val="22"/>
          <w:szCs w:val="22"/>
        </w:rPr>
      </w:pPr>
    </w:p>
    <w:p w14:paraId="1495083C" w14:textId="6BE2EB0A" w:rsidR="009F126A" w:rsidRPr="00BA0308" w:rsidRDefault="009E710E" w:rsidP="00FA76FA">
      <w:pPr>
        <w:ind w:left="450"/>
        <w:jc w:val="both"/>
        <w:rPr>
          <w:rFonts w:ascii="Montserrat" w:hAnsi="Montserrat" w:cs="Arial"/>
        </w:rPr>
      </w:pPr>
      <w:r>
        <w:rPr>
          <w:rFonts w:ascii="Montserrat" w:hAnsi="Montserrat" w:cs="Arial"/>
          <w:sz w:val="22"/>
          <w:szCs w:val="22"/>
          <w:u w:val="single"/>
        </w:rPr>
        <w:t>**</w:t>
      </w:r>
      <w:r>
        <w:rPr>
          <w:rFonts w:ascii="Montserrat" w:hAnsi="Montserrat" w:cs="Arial"/>
          <w:b/>
          <w:sz w:val="22"/>
          <w:szCs w:val="22"/>
          <w:u w:val="single"/>
        </w:rPr>
        <w:t>Importante:</w:t>
      </w:r>
      <w:r>
        <w:rPr>
          <w:rFonts w:ascii="Montserrat" w:hAnsi="Montserrat" w:cs="Arial"/>
          <w:b/>
          <w:sz w:val="22"/>
          <w:szCs w:val="22"/>
        </w:rPr>
        <w:t xml:space="preserve"> </w:t>
      </w:r>
      <w:r w:rsidRPr="00B22E2F">
        <w:rPr>
          <w:rFonts w:ascii="Montserrat" w:hAnsi="Montserrat" w:cs="Arial"/>
          <w:sz w:val="22"/>
          <w:szCs w:val="22"/>
        </w:rPr>
        <w:t xml:space="preserve">Una vez concluida su participación en el programa (de uno a tres años), los </w:t>
      </w:r>
      <w:r>
        <w:rPr>
          <w:rFonts w:ascii="Montserrat" w:hAnsi="Montserrat" w:cs="Arial"/>
          <w:sz w:val="22"/>
          <w:szCs w:val="22"/>
        </w:rPr>
        <w:t>m</w:t>
      </w:r>
      <w:r w:rsidRPr="00B22E2F">
        <w:rPr>
          <w:rFonts w:ascii="Montserrat" w:hAnsi="Montserrat" w:cs="Arial"/>
          <w:sz w:val="22"/>
          <w:szCs w:val="22"/>
        </w:rPr>
        <w:t xml:space="preserve">aestros </w:t>
      </w:r>
      <w:r>
        <w:rPr>
          <w:rFonts w:ascii="Montserrat" w:hAnsi="Montserrat" w:cs="Arial"/>
          <w:sz w:val="22"/>
          <w:szCs w:val="22"/>
        </w:rPr>
        <w:t>v</w:t>
      </w:r>
      <w:r w:rsidRPr="00B22E2F">
        <w:rPr>
          <w:rFonts w:ascii="Montserrat" w:hAnsi="Montserrat" w:cs="Arial"/>
          <w:sz w:val="22"/>
          <w:szCs w:val="22"/>
        </w:rPr>
        <w:t>isitantes deberán regresar a México y, en su caso, reincorporarse al Sistema Educativo Nacional Mexicano por dos años antes de volver a participar en alguno de los Programas de Maestros Visitantes. Para este fin los maestros seleccionados firmarán una carta compromiso por cada uno de los años que sean contratados.</w:t>
      </w:r>
    </w:p>
    <w:p w14:paraId="3469B1A0" w14:textId="77777777" w:rsidR="009F126A" w:rsidRPr="00356645" w:rsidRDefault="009F126A" w:rsidP="009F126A">
      <w:pPr>
        <w:spacing w:line="276" w:lineRule="auto"/>
        <w:ind w:left="1134" w:right="1134"/>
        <w:jc w:val="both"/>
        <w:rPr>
          <w:rFonts w:ascii="Montserrat" w:hAnsi="Montserrat" w:cs="Arial"/>
        </w:rPr>
      </w:pPr>
    </w:p>
    <w:p w14:paraId="55D01A12" w14:textId="77777777" w:rsidR="009F126A" w:rsidRPr="00DF2FE2" w:rsidRDefault="009F126A" w:rsidP="00FA76FA">
      <w:pPr>
        <w:ind w:left="-28"/>
        <w:jc w:val="both"/>
        <w:rPr>
          <w:rFonts w:ascii="Montserrat" w:hAnsi="Montserrat" w:cs="Arial"/>
          <w:b/>
        </w:rPr>
      </w:pPr>
      <w:r w:rsidRPr="00FA76FA">
        <w:rPr>
          <w:rFonts w:ascii="Montserrat" w:hAnsi="Montserrat" w:cs="Arial"/>
          <w:b/>
          <w:sz w:val="22"/>
          <w:szCs w:val="22"/>
        </w:rPr>
        <w:t>NOTA: Los trámites de pasaporte, traducciones, apostilla, gastos de instalación, manutención y demás gestiones personales, corren a cargo del participante.</w:t>
      </w:r>
    </w:p>
    <w:p w14:paraId="2B85014D" w14:textId="77777777" w:rsidR="009F126A" w:rsidRPr="00356645" w:rsidRDefault="009F126A" w:rsidP="009F126A">
      <w:pPr>
        <w:spacing w:line="276" w:lineRule="auto"/>
        <w:ind w:left="1134" w:right="1134"/>
        <w:jc w:val="both"/>
        <w:rPr>
          <w:rFonts w:ascii="Montserrat" w:hAnsi="Montserrat" w:cs="Arial"/>
        </w:rPr>
      </w:pPr>
    </w:p>
    <w:p w14:paraId="288FBBDE" w14:textId="77777777" w:rsidR="009F126A" w:rsidRPr="00356645" w:rsidRDefault="009F126A" w:rsidP="00FA76FA">
      <w:pPr>
        <w:jc w:val="both"/>
        <w:rPr>
          <w:rFonts w:ascii="Montserrat" w:hAnsi="Montserrat" w:cs="Arial"/>
        </w:rPr>
      </w:pPr>
      <w:r w:rsidRPr="00FA76FA">
        <w:rPr>
          <w:rFonts w:ascii="Montserrat" w:hAnsi="Montserrat"/>
          <w:sz w:val="22"/>
          <w:szCs w:val="22"/>
          <w:lang w:val="es-ES"/>
        </w:rPr>
        <w:t xml:space="preserve">Las tarifas de trámites migratorios, de permisos, visado y de licencia profesional ante </w:t>
      </w:r>
      <w:r w:rsidRPr="00FA76FA">
        <w:rPr>
          <w:rFonts w:ascii="Montserrat" w:hAnsi="Montserrat"/>
          <w:i/>
          <w:sz w:val="22"/>
          <w:szCs w:val="22"/>
          <w:lang w:val="es-ES"/>
        </w:rPr>
        <w:t>Oregon Teacher Standards and Practices Comission</w:t>
      </w:r>
      <w:r w:rsidRPr="00FA76FA">
        <w:rPr>
          <w:rFonts w:ascii="Montserrat" w:hAnsi="Montserrat"/>
          <w:sz w:val="22"/>
          <w:szCs w:val="22"/>
          <w:lang w:val="es-ES"/>
        </w:rPr>
        <w:t xml:space="preserve"> (TSPC) correrá por parte del ODE y/o del Distrito Escolar contratante de acuerdo a su disponibilidad presupuestal. </w:t>
      </w:r>
    </w:p>
    <w:p w14:paraId="2D2705C5" w14:textId="77777777" w:rsidR="009F126A" w:rsidRPr="00FA76FA" w:rsidRDefault="009F126A" w:rsidP="009F126A">
      <w:pPr>
        <w:spacing w:line="276" w:lineRule="auto"/>
        <w:ind w:left="1134" w:right="1134"/>
        <w:jc w:val="center"/>
        <w:rPr>
          <w:rFonts w:ascii="Montserrat" w:hAnsi="Montserrat" w:cs="Arial"/>
          <w:b/>
          <w:sz w:val="22"/>
        </w:rPr>
      </w:pPr>
    </w:p>
    <w:p w14:paraId="4D153367" w14:textId="77777777" w:rsidR="009F126A" w:rsidRPr="00356645" w:rsidRDefault="009F126A" w:rsidP="00FA76FA">
      <w:pPr>
        <w:numPr>
          <w:ilvl w:val="0"/>
          <w:numId w:val="4"/>
        </w:numPr>
        <w:ind w:left="426" w:hanging="426"/>
        <w:jc w:val="both"/>
        <w:rPr>
          <w:rFonts w:ascii="Montserrat" w:hAnsi="Montserrat" w:cs="Arial"/>
          <w:b/>
        </w:rPr>
      </w:pPr>
      <w:r w:rsidRPr="00FA76FA">
        <w:rPr>
          <w:rFonts w:ascii="Montserrat" w:hAnsi="Montserrat" w:cs="Arial"/>
          <w:b/>
          <w:sz w:val="22"/>
          <w:szCs w:val="22"/>
        </w:rPr>
        <w:t>Características del Programa</w:t>
      </w:r>
    </w:p>
    <w:p w14:paraId="4161D248" w14:textId="77777777" w:rsidR="009F126A" w:rsidRPr="00FA76FA" w:rsidRDefault="009F126A" w:rsidP="009F126A">
      <w:pPr>
        <w:spacing w:line="276" w:lineRule="auto"/>
        <w:ind w:left="1134" w:right="1134"/>
        <w:jc w:val="both"/>
        <w:rPr>
          <w:rFonts w:ascii="Montserrat" w:hAnsi="Montserrat" w:cs="Arial"/>
          <w:b/>
          <w:sz w:val="22"/>
        </w:rPr>
      </w:pPr>
    </w:p>
    <w:p w14:paraId="60CCE228" w14:textId="77777777" w:rsidR="009F126A" w:rsidRPr="00FA76FA" w:rsidRDefault="009F126A" w:rsidP="00FA76FA">
      <w:pPr>
        <w:numPr>
          <w:ilvl w:val="0"/>
          <w:numId w:val="3"/>
        </w:numPr>
        <w:ind w:left="450"/>
        <w:jc w:val="both"/>
        <w:rPr>
          <w:rFonts w:ascii="Montserrat" w:hAnsi="Montserrat" w:cs="Arial"/>
          <w:sz w:val="22"/>
          <w:szCs w:val="22"/>
        </w:rPr>
      </w:pPr>
      <w:r w:rsidRPr="00FA76FA">
        <w:rPr>
          <w:rFonts w:ascii="Montserrat" w:hAnsi="Montserrat" w:cs="Arial"/>
          <w:sz w:val="22"/>
          <w:szCs w:val="22"/>
        </w:rPr>
        <w:t>Durante su contratación, los salarios de los maestros visitantes deberán ser de acuerdo a las tablas salariales aprobadas para el ciclo escolar correspondiente en el Distrito Escolar de Oregón; de acuerdo a la preparación y a los años de experiencia del maestro. La contratación y estancia mínima de los Maestros Visitantes en Oregón, Estados Unidos será de un ciclo escolar completo, que podrá ser renovado, por dos ocasiones adicionales para un total de 3 años a criterio de las autoridades de los Distritos Escolares correspondientes.</w:t>
      </w:r>
    </w:p>
    <w:p w14:paraId="2F0CF5BE" w14:textId="77777777" w:rsidR="009F126A" w:rsidRPr="00FA76FA" w:rsidRDefault="009F126A" w:rsidP="00FA76FA">
      <w:pPr>
        <w:numPr>
          <w:ilvl w:val="0"/>
          <w:numId w:val="3"/>
        </w:numPr>
        <w:ind w:left="450"/>
        <w:jc w:val="both"/>
        <w:rPr>
          <w:rFonts w:ascii="Montserrat" w:hAnsi="Montserrat" w:cs="Arial"/>
          <w:sz w:val="22"/>
          <w:szCs w:val="22"/>
        </w:rPr>
      </w:pPr>
      <w:r w:rsidRPr="00FA76FA">
        <w:rPr>
          <w:rFonts w:ascii="Montserrat" w:hAnsi="Montserrat" w:cs="Arial"/>
          <w:sz w:val="22"/>
          <w:szCs w:val="22"/>
        </w:rPr>
        <w:t>Cualquier apoyo o beneficio adicional a los maestros seleccionados, quedará bajo el criterio de las autoridades de los Distritos Escolares de Oregón.</w:t>
      </w:r>
    </w:p>
    <w:p w14:paraId="1F3C525E" w14:textId="77777777" w:rsidR="009F126A" w:rsidRPr="00D71075" w:rsidRDefault="009F126A" w:rsidP="00FA76FA">
      <w:pPr>
        <w:numPr>
          <w:ilvl w:val="0"/>
          <w:numId w:val="3"/>
        </w:numPr>
        <w:ind w:left="450"/>
        <w:jc w:val="both"/>
        <w:rPr>
          <w:rFonts w:ascii="Montserrat" w:hAnsi="Montserrat" w:cs="Arial"/>
        </w:rPr>
      </w:pPr>
      <w:r w:rsidRPr="00FA76FA">
        <w:rPr>
          <w:rFonts w:ascii="Montserrat" w:hAnsi="Montserrat" w:cs="Arial"/>
          <w:sz w:val="22"/>
          <w:szCs w:val="22"/>
        </w:rPr>
        <w:t>En caso que un docente estime conveniente cambiar de empleo, deberá notificar a la Dirección General de Relaciones Internacionales de la SEP y al Consulado de México en Portland, así como también, la escuela que elija deberá pertenecer al sistema público bajo la jurisdicción del Departamento de Educación de Oregón.</w:t>
      </w:r>
    </w:p>
    <w:p w14:paraId="6830998B" w14:textId="77777777" w:rsidR="009F126A" w:rsidRPr="00FA76FA" w:rsidRDefault="009F126A" w:rsidP="009F126A">
      <w:pPr>
        <w:ind w:left="1134" w:right="1134"/>
        <w:jc w:val="both"/>
        <w:rPr>
          <w:rFonts w:ascii="Montserrat" w:hAnsi="Montserrat" w:cs="Arial"/>
          <w:sz w:val="22"/>
        </w:rPr>
      </w:pPr>
    </w:p>
    <w:p w14:paraId="2B7F4895" w14:textId="77777777" w:rsidR="009F126A" w:rsidRDefault="009F126A" w:rsidP="00FA76FA">
      <w:pPr>
        <w:numPr>
          <w:ilvl w:val="0"/>
          <w:numId w:val="4"/>
        </w:numPr>
        <w:ind w:left="426" w:hanging="426"/>
        <w:jc w:val="both"/>
        <w:rPr>
          <w:rFonts w:ascii="Montserrat" w:hAnsi="Montserrat" w:cs="Arial"/>
          <w:b/>
        </w:rPr>
      </w:pPr>
      <w:r w:rsidRPr="00FA76FA">
        <w:rPr>
          <w:rFonts w:ascii="Montserrat" w:hAnsi="Montserrat" w:cs="Arial"/>
          <w:b/>
          <w:sz w:val="22"/>
          <w:szCs w:val="22"/>
        </w:rPr>
        <w:t>De la Documentación:</w:t>
      </w:r>
    </w:p>
    <w:p w14:paraId="4D1042DC" w14:textId="77777777" w:rsidR="009F126A" w:rsidRPr="00FA76FA" w:rsidRDefault="009F126A" w:rsidP="009F126A">
      <w:pPr>
        <w:spacing w:line="276" w:lineRule="auto"/>
        <w:ind w:left="1134" w:right="1134"/>
        <w:jc w:val="both"/>
        <w:rPr>
          <w:rFonts w:ascii="Montserrat" w:hAnsi="Montserrat" w:cs="Arial"/>
          <w:b/>
          <w:sz w:val="22"/>
        </w:rPr>
      </w:pPr>
    </w:p>
    <w:p w14:paraId="03E1DDBF" w14:textId="39B9B063" w:rsidR="009F126A" w:rsidRDefault="009E710E" w:rsidP="00FA76FA">
      <w:pPr>
        <w:ind w:left="426"/>
        <w:jc w:val="both"/>
        <w:rPr>
          <w:rFonts w:ascii="Montserrat" w:hAnsi="Montserrat" w:cs="Arial"/>
          <w:b/>
          <w:color w:val="000000" w:themeColor="text1"/>
          <w:u w:val="single"/>
        </w:rPr>
      </w:pPr>
      <w:r w:rsidRPr="00FF4BF0">
        <w:rPr>
          <w:rFonts w:ascii="Montserrat" w:hAnsi="Montserrat" w:cs="Arial"/>
          <w:sz w:val="22"/>
          <w:szCs w:val="22"/>
        </w:rPr>
        <w:t xml:space="preserve">Los interesados deberán entregar </w:t>
      </w:r>
      <w:r w:rsidRPr="00FA76FA">
        <w:rPr>
          <w:rFonts w:ascii="Montserrat" w:hAnsi="Montserrat" w:cs="Arial"/>
          <w:b/>
          <w:sz w:val="22"/>
          <w:szCs w:val="22"/>
          <w:u w:val="single"/>
        </w:rPr>
        <w:t>un expediente electrónico (CD)</w:t>
      </w:r>
      <w:r w:rsidRPr="00FA76FA">
        <w:rPr>
          <w:rFonts w:ascii="Montserrat" w:hAnsi="Montserrat" w:cs="Arial"/>
          <w:sz w:val="22"/>
          <w:szCs w:val="22"/>
        </w:rPr>
        <w:t>,</w:t>
      </w:r>
      <w:r w:rsidRPr="00FF4BF0">
        <w:rPr>
          <w:rFonts w:ascii="Montserrat" w:hAnsi="Montserrat" w:cs="Arial"/>
          <w:sz w:val="22"/>
          <w:szCs w:val="22"/>
        </w:rPr>
        <w:t xml:space="preserve"> integrando los documentos abajo listados, </w:t>
      </w:r>
      <w:r w:rsidRPr="00FA76FA">
        <w:rPr>
          <w:rFonts w:ascii="Montserrat" w:hAnsi="Montserrat" w:cs="Arial"/>
          <w:b/>
          <w:sz w:val="22"/>
          <w:szCs w:val="22"/>
          <w:u w:val="single"/>
        </w:rPr>
        <w:t>legibles en formato PDF y atendiendo a la nomenclatura correspondiente.</w:t>
      </w:r>
      <w:r w:rsidRPr="00FF4BF0">
        <w:rPr>
          <w:rFonts w:ascii="Montserrat" w:hAnsi="Montserrat" w:cs="Arial"/>
          <w:sz w:val="22"/>
          <w:szCs w:val="22"/>
        </w:rPr>
        <w:t xml:space="preserve"> Asimismo, deberá especificar el nombre del documento y </w:t>
      </w:r>
      <w:r w:rsidRPr="00FA76FA">
        <w:rPr>
          <w:rFonts w:ascii="Montserrat" w:hAnsi="Montserrat" w:cs="Arial"/>
          <w:b/>
          <w:sz w:val="22"/>
          <w:szCs w:val="22"/>
          <w:u w:val="single"/>
        </w:rPr>
        <w:t>no identificar el documento por un número.</w:t>
      </w:r>
    </w:p>
    <w:p w14:paraId="0B04AA7A" w14:textId="77777777" w:rsidR="009F126A" w:rsidRPr="00FA76FA" w:rsidRDefault="009F126A" w:rsidP="009F126A">
      <w:pPr>
        <w:spacing w:line="276" w:lineRule="auto"/>
        <w:ind w:left="1134" w:right="1134"/>
        <w:jc w:val="both"/>
        <w:rPr>
          <w:rFonts w:ascii="Montserrat" w:hAnsi="Montserrat" w:cs="Arial"/>
          <w:b/>
          <w:color w:val="000000" w:themeColor="text1"/>
          <w:sz w:val="22"/>
          <w:u w:val="single"/>
        </w:rPr>
      </w:pPr>
    </w:p>
    <w:p w14:paraId="4D0CC5BD" w14:textId="4DBC594C"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 xml:space="preserve">Solicitud de participación. Deberán descargar el archivo “Solicitud” que se encuentra en el portal </w:t>
      </w:r>
      <w:hyperlink r:id="rId9" w:history="1">
        <w:r w:rsidRPr="00FA76FA">
          <w:rPr>
            <w:rStyle w:val="Hyperlink"/>
            <w:rFonts w:ascii="Montserrat" w:hAnsi="Montserrat" w:cs="Arial"/>
            <w:sz w:val="22"/>
          </w:rPr>
          <w:t>www.dgri.sep.gob.mx</w:t>
        </w:r>
      </w:hyperlink>
      <w:r w:rsidR="00E36419" w:rsidRPr="00FA76FA">
        <w:rPr>
          <w:sz w:val="22"/>
          <w:szCs w:val="22"/>
        </w:rPr>
        <w:t xml:space="preserve"> </w:t>
      </w:r>
      <w:r w:rsidRPr="00FA76FA">
        <w:rPr>
          <w:rFonts w:ascii="Montserrat" w:hAnsi="Montserrat" w:cs="Arial"/>
          <w:b/>
          <w:sz w:val="22"/>
          <w:szCs w:val="22"/>
        </w:rPr>
        <w:t>(Solicitud.pdf).</w:t>
      </w:r>
    </w:p>
    <w:p w14:paraId="7E0ABF12" w14:textId="531762CE" w:rsidR="009F126A" w:rsidRPr="00FA76FA" w:rsidRDefault="00E36419"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Acta de nacimiento</w:t>
      </w:r>
      <w:r w:rsidR="009F126A" w:rsidRPr="00FA76FA">
        <w:rPr>
          <w:rFonts w:ascii="Montserrat" w:hAnsi="Montserrat" w:cs="Arial"/>
          <w:sz w:val="22"/>
          <w:szCs w:val="22"/>
        </w:rPr>
        <w:t xml:space="preserve"> </w:t>
      </w:r>
      <w:r w:rsidR="009F126A" w:rsidRPr="00FA76FA">
        <w:rPr>
          <w:rFonts w:ascii="Montserrat" w:hAnsi="Montserrat" w:cs="Arial"/>
          <w:b/>
          <w:sz w:val="22"/>
          <w:szCs w:val="22"/>
        </w:rPr>
        <w:t>(Acta.pdf).</w:t>
      </w:r>
    </w:p>
    <w:p w14:paraId="7D510674" w14:textId="7D0DDD45"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Título de Licenciatura en Educación de la institución que egresó: Escuela Normal Superior, Universidad Pedagógica Nacional, Escuela Normal Particular o equivalente en in</w:t>
      </w:r>
      <w:r w:rsidR="00E36419" w:rsidRPr="00FA76FA">
        <w:rPr>
          <w:rFonts w:ascii="Montserrat" w:hAnsi="Montserrat" w:cs="Arial"/>
          <w:sz w:val="22"/>
          <w:szCs w:val="22"/>
        </w:rPr>
        <w:t>stitución de educación superior</w:t>
      </w:r>
      <w:r w:rsidRPr="00FA76FA">
        <w:rPr>
          <w:rFonts w:ascii="Montserrat" w:hAnsi="Montserrat" w:cs="Arial"/>
          <w:sz w:val="22"/>
          <w:szCs w:val="22"/>
        </w:rPr>
        <w:t xml:space="preserve"> </w:t>
      </w:r>
      <w:r w:rsidRPr="00FA76FA">
        <w:rPr>
          <w:rFonts w:ascii="Montserrat" w:hAnsi="Montserrat" w:cs="Arial"/>
          <w:b/>
          <w:sz w:val="22"/>
          <w:szCs w:val="22"/>
        </w:rPr>
        <w:t>(Titulo.pdf)</w:t>
      </w:r>
      <w:r w:rsidR="00E36419">
        <w:rPr>
          <w:rFonts w:ascii="Montserrat" w:hAnsi="Montserrat" w:cs="Arial"/>
          <w:b/>
          <w:sz w:val="22"/>
          <w:szCs w:val="22"/>
        </w:rPr>
        <w:t>.</w:t>
      </w:r>
    </w:p>
    <w:p w14:paraId="28718628" w14:textId="3E0DECF0"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 xml:space="preserve">Cédula profesional (ambas caras en un solo archivo) </w:t>
      </w:r>
      <w:r w:rsidRPr="00FA76FA">
        <w:rPr>
          <w:rFonts w:ascii="Montserrat" w:hAnsi="Montserrat" w:cs="Arial"/>
          <w:b/>
          <w:sz w:val="22"/>
          <w:szCs w:val="22"/>
        </w:rPr>
        <w:t>(Cedula.pdf)</w:t>
      </w:r>
      <w:r w:rsidR="00E36419">
        <w:rPr>
          <w:rFonts w:ascii="Montserrat" w:hAnsi="Montserrat" w:cs="Arial"/>
          <w:b/>
          <w:sz w:val="22"/>
          <w:szCs w:val="22"/>
        </w:rPr>
        <w:t>.</w:t>
      </w:r>
    </w:p>
    <w:p w14:paraId="2634634E" w14:textId="349040BD"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 xml:space="preserve">Certificado de Estudios Superiores (tira de materias de la carrera en educación, kardex, certificado de estudios universitarios o del nivel superior) </w:t>
      </w:r>
      <w:r w:rsidRPr="00FA76FA">
        <w:rPr>
          <w:rFonts w:ascii="Montserrat" w:hAnsi="Montserrat" w:cs="Arial"/>
          <w:b/>
          <w:sz w:val="22"/>
          <w:szCs w:val="22"/>
        </w:rPr>
        <w:t>(Certificadoytiradematerias.pdf)</w:t>
      </w:r>
      <w:r w:rsidR="00E36419">
        <w:rPr>
          <w:rFonts w:ascii="Montserrat" w:hAnsi="Montserrat" w:cs="Arial"/>
          <w:b/>
          <w:sz w:val="22"/>
          <w:szCs w:val="22"/>
        </w:rPr>
        <w:t>.</w:t>
      </w:r>
    </w:p>
    <w:p w14:paraId="42D278B5" w14:textId="076F86B4"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 xml:space="preserve">Acta de examen profesional o, en su caso, carta de titulación cero </w:t>
      </w:r>
      <w:r w:rsidRPr="00FA76FA">
        <w:rPr>
          <w:rFonts w:ascii="Montserrat" w:hAnsi="Montserrat" w:cs="Arial"/>
          <w:b/>
          <w:sz w:val="22"/>
          <w:szCs w:val="22"/>
        </w:rPr>
        <w:t>(Titulacion.pdf)</w:t>
      </w:r>
      <w:r w:rsidR="00E36419">
        <w:rPr>
          <w:rFonts w:ascii="Montserrat" w:hAnsi="Montserrat" w:cs="Arial"/>
          <w:b/>
          <w:sz w:val="22"/>
          <w:szCs w:val="22"/>
        </w:rPr>
        <w:t>.</w:t>
      </w:r>
    </w:p>
    <w:p w14:paraId="1F6D9BA3" w14:textId="5F1BDED8"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 xml:space="preserve">Constancia de servicio social (solamente se aceptará servicio social docente) </w:t>
      </w:r>
      <w:r w:rsidRPr="00FA76FA">
        <w:rPr>
          <w:rFonts w:ascii="Montserrat" w:hAnsi="Montserrat" w:cs="Arial"/>
          <w:b/>
          <w:sz w:val="22"/>
          <w:szCs w:val="22"/>
        </w:rPr>
        <w:t>(Serviciosocial.pdf)</w:t>
      </w:r>
      <w:r w:rsidR="00E36419">
        <w:rPr>
          <w:rFonts w:ascii="Montserrat" w:hAnsi="Montserrat" w:cs="Arial"/>
          <w:b/>
          <w:sz w:val="22"/>
          <w:szCs w:val="22"/>
        </w:rPr>
        <w:t>.</w:t>
      </w:r>
    </w:p>
    <w:p w14:paraId="4AF87490" w14:textId="4899F427" w:rsidR="009F126A" w:rsidRPr="00A1363A" w:rsidRDefault="009F126A" w:rsidP="00FA76FA">
      <w:pPr>
        <w:numPr>
          <w:ilvl w:val="0"/>
          <w:numId w:val="18"/>
        </w:numPr>
        <w:ind w:left="630" w:hanging="392"/>
        <w:jc w:val="both"/>
        <w:rPr>
          <w:rFonts w:ascii="Montserrat" w:hAnsi="Montserrat" w:cs="Arial"/>
          <w:b/>
          <w:color w:val="000000" w:themeColor="text1"/>
          <w:u w:val="single"/>
        </w:rPr>
      </w:pPr>
      <w:r w:rsidRPr="00FA76FA">
        <w:rPr>
          <w:rFonts w:ascii="Montserrat" w:hAnsi="Montserrat" w:cs="Arial"/>
          <w:sz w:val="22"/>
          <w:szCs w:val="22"/>
        </w:rPr>
        <w:t xml:space="preserve">Constancias de servicio como maestro frente a grupo de tres años mínimo y de toda la experiencia profesional en el campo de la enseñanza. Ordenar por fechas, </w:t>
      </w:r>
      <w:r w:rsidR="00E36419" w:rsidRPr="00FA76FA">
        <w:rPr>
          <w:rFonts w:ascii="Montserrat" w:hAnsi="Montserrat" w:cs="Arial"/>
          <w:sz w:val="22"/>
          <w:szCs w:val="22"/>
        </w:rPr>
        <w:t>del más reciente al más antiguo</w:t>
      </w:r>
      <w:r w:rsidRPr="00FA76FA">
        <w:rPr>
          <w:rFonts w:ascii="Montserrat" w:hAnsi="Montserrat" w:cs="Arial"/>
          <w:sz w:val="22"/>
          <w:szCs w:val="22"/>
        </w:rPr>
        <w:t xml:space="preserve"> </w:t>
      </w:r>
      <w:r w:rsidRPr="00FA76FA">
        <w:rPr>
          <w:rFonts w:ascii="Montserrat" w:hAnsi="Montserrat" w:cs="Arial"/>
          <w:b/>
          <w:sz w:val="22"/>
          <w:szCs w:val="22"/>
        </w:rPr>
        <w:t>(Constancia1.pdf, Constancia2.pdf, etc)</w:t>
      </w:r>
      <w:r w:rsidR="00E36419">
        <w:rPr>
          <w:rFonts w:ascii="Montserrat" w:hAnsi="Montserrat" w:cs="Arial"/>
          <w:b/>
          <w:sz w:val="22"/>
          <w:szCs w:val="22"/>
        </w:rPr>
        <w:t>.</w:t>
      </w:r>
    </w:p>
    <w:p w14:paraId="6749CEBD" w14:textId="77777777" w:rsidR="009F126A" w:rsidRPr="00A1363A" w:rsidRDefault="009F126A" w:rsidP="00FA76FA">
      <w:pPr>
        <w:ind w:left="630"/>
        <w:jc w:val="both"/>
        <w:rPr>
          <w:rFonts w:ascii="Montserrat" w:hAnsi="Montserrat" w:cs="Arial"/>
          <w:b/>
          <w:color w:val="000000" w:themeColor="text1"/>
          <w:u w:val="single"/>
        </w:rPr>
      </w:pPr>
      <w:r w:rsidRPr="00FA76FA">
        <w:rPr>
          <w:rFonts w:ascii="Montserrat" w:hAnsi="Montserrat" w:cs="Arial"/>
          <w:sz w:val="22"/>
          <w:szCs w:val="22"/>
        </w:rPr>
        <w:t>Dichos documentos deberán contener la siguiente información:</w:t>
      </w:r>
    </w:p>
    <w:p w14:paraId="49356913" w14:textId="77777777" w:rsidR="00E36419" w:rsidRPr="00E63688" w:rsidRDefault="00E36419" w:rsidP="00FA76FA">
      <w:pPr>
        <w:numPr>
          <w:ilvl w:val="0"/>
          <w:numId w:val="19"/>
        </w:numPr>
        <w:ind w:left="1440"/>
        <w:jc w:val="both"/>
        <w:rPr>
          <w:rFonts w:ascii="Montserrat" w:hAnsi="Montserrat" w:cs="Arial"/>
          <w:sz w:val="22"/>
          <w:szCs w:val="22"/>
        </w:rPr>
      </w:pPr>
      <w:r w:rsidRPr="00E63688">
        <w:rPr>
          <w:rFonts w:ascii="Montserrat" w:hAnsi="Montserrat" w:cs="Arial"/>
          <w:sz w:val="22"/>
          <w:szCs w:val="22"/>
        </w:rPr>
        <w:t>Nombre de la institución educativa en la que labora o laboró.</w:t>
      </w:r>
    </w:p>
    <w:p w14:paraId="210CDA97" w14:textId="77777777" w:rsidR="00E36419" w:rsidRPr="00E63688" w:rsidRDefault="00E36419" w:rsidP="00FA76FA">
      <w:pPr>
        <w:numPr>
          <w:ilvl w:val="0"/>
          <w:numId w:val="19"/>
        </w:numPr>
        <w:ind w:left="1440"/>
        <w:jc w:val="both"/>
        <w:rPr>
          <w:rFonts w:ascii="Montserrat" w:hAnsi="Montserrat" w:cs="Arial"/>
          <w:sz w:val="22"/>
          <w:szCs w:val="22"/>
        </w:rPr>
      </w:pPr>
      <w:r w:rsidRPr="00E63688">
        <w:rPr>
          <w:rFonts w:ascii="Montserrat" w:hAnsi="Montserrat" w:cs="Arial"/>
          <w:sz w:val="22"/>
          <w:szCs w:val="22"/>
        </w:rPr>
        <w:t>Fecha de inicio y fin de labores, detallando (de ser el caso), los periodos de ausencia que hayan sucedido por más de seis meses, así como el lugar en donde se encuentra situado el plantel educativo (domicilio completo, ciudad, estado y país).</w:t>
      </w:r>
    </w:p>
    <w:p w14:paraId="052AA0C9" w14:textId="77777777" w:rsidR="00E36419" w:rsidRPr="00E63688" w:rsidRDefault="00E36419" w:rsidP="00FA76FA">
      <w:pPr>
        <w:numPr>
          <w:ilvl w:val="0"/>
          <w:numId w:val="19"/>
        </w:numPr>
        <w:ind w:left="1440"/>
        <w:jc w:val="both"/>
        <w:rPr>
          <w:rFonts w:ascii="Montserrat" w:hAnsi="Montserrat" w:cs="Arial"/>
          <w:sz w:val="22"/>
          <w:szCs w:val="22"/>
        </w:rPr>
      </w:pPr>
      <w:r w:rsidRPr="00E63688">
        <w:rPr>
          <w:rFonts w:ascii="Montserrat" w:hAnsi="Montserrat" w:cs="Arial"/>
          <w:sz w:val="22"/>
          <w:szCs w:val="22"/>
        </w:rPr>
        <w:t xml:space="preserve">Especificar las características del puesto desempeñado (maestro frente a grupo en primaria, secundaria, media superior o educación especial, asesor). </w:t>
      </w:r>
      <w:r w:rsidRPr="00FA76FA">
        <w:rPr>
          <w:rFonts w:ascii="Montserrat" w:hAnsi="Montserrat" w:cs="Arial"/>
          <w:b/>
          <w:sz w:val="22"/>
          <w:szCs w:val="22"/>
        </w:rPr>
        <w:t>No se aceptará con cargo administrativo.</w:t>
      </w:r>
    </w:p>
    <w:p w14:paraId="4F66EEE6" w14:textId="77777777" w:rsidR="00E36419" w:rsidRPr="00E63688" w:rsidRDefault="00E36419" w:rsidP="00FA76FA">
      <w:pPr>
        <w:numPr>
          <w:ilvl w:val="0"/>
          <w:numId w:val="19"/>
        </w:numPr>
        <w:ind w:left="1440"/>
        <w:jc w:val="both"/>
        <w:rPr>
          <w:rFonts w:ascii="Montserrat" w:hAnsi="Montserrat" w:cs="Arial"/>
          <w:sz w:val="22"/>
          <w:szCs w:val="22"/>
        </w:rPr>
      </w:pPr>
      <w:r w:rsidRPr="00E63688">
        <w:rPr>
          <w:rFonts w:ascii="Montserrat" w:hAnsi="Montserrat" w:cs="Arial"/>
          <w:sz w:val="22"/>
          <w:szCs w:val="22"/>
        </w:rPr>
        <w:t>Asignaturas impartidas.</w:t>
      </w:r>
    </w:p>
    <w:p w14:paraId="3AE7CA04" w14:textId="77777777" w:rsidR="00E36419" w:rsidRPr="00E63688" w:rsidRDefault="00E36419" w:rsidP="00FA76FA">
      <w:pPr>
        <w:numPr>
          <w:ilvl w:val="0"/>
          <w:numId w:val="19"/>
        </w:numPr>
        <w:ind w:left="1440"/>
        <w:jc w:val="both"/>
        <w:rPr>
          <w:rFonts w:ascii="Montserrat" w:hAnsi="Montserrat" w:cs="Arial"/>
          <w:sz w:val="22"/>
          <w:szCs w:val="22"/>
        </w:rPr>
      </w:pPr>
      <w:r w:rsidRPr="00E63688">
        <w:rPr>
          <w:rFonts w:ascii="Montserrat" w:hAnsi="Montserrat" w:cs="Arial"/>
          <w:sz w:val="22"/>
          <w:szCs w:val="22"/>
        </w:rPr>
        <w:t>Especificar si el desempeño fue de: tiempo completo, medio tiempo o maestro sustituto.</w:t>
      </w:r>
    </w:p>
    <w:p w14:paraId="693DDAD6" w14:textId="77777777" w:rsidR="00E36419" w:rsidRPr="00E63688" w:rsidRDefault="00E36419" w:rsidP="00FA76FA">
      <w:pPr>
        <w:numPr>
          <w:ilvl w:val="0"/>
          <w:numId w:val="19"/>
        </w:numPr>
        <w:ind w:left="1440"/>
        <w:jc w:val="both"/>
        <w:rPr>
          <w:rFonts w:ascii="Montserrat" w:hAnsi="Montserrat" w:cs="Arial"/>
          <w:sz w:val="22"/>
          <w:szCs w:val="22"/>
        </w:rPr>
      </w:pPr>
      <w:r w:rsidRPr="00E63688">
        <w:rPr>
          <w:rFonts w:ascii="Montserrat" w:hAnsi="Montserrat" w:cs="Arial"/>
          <w:sz w:val="22"/>
          <w:szCs w:val="22"/>
        </w:rPr>
        <w:t>Grado o nivel de enseñanza en el que se impartieron las clases.</w:t>
      </w:r>
    </w:p>
    <w:p w14:paraId="0501265A" w14:textId="77777777" w:rsidR="00E36419" w:rsidRPr="00E63688" w:rsidRDefault="00E36419" w:rsidP="00FA76FA">
      <w:pPr>
        <w:numPr>
          <w:ilvl w:val="0"/>
          <w:numId w:val="19"/>
        </w:numPr>
        <w:ind w:left="1440"/>
        <w:jc w:val="both"/>
        <w:rPr>
          <w:rFonts w:ascii="Montserrat" w:hAnsi="Montserrat" w:cs="Arial"/>
          <w:sz w:val="22"/>
          <w:szCs w:val="22"/>
        </w:rPr>
      </w:pPr>
      <w:r w:rsidRPr="00E63688">
        <w:rPr>
          <w:rFonts w:ascii="Montserrat" w:hAnsi="Montserrat" w:cs="Arial"/>
          <w:sz w:val="22"/>
          <w:szCs w:val="22"/>
        </w:rPr>
        <w:t>La constancia deberá estar firmada por el Director del plantel en el que se impartieron las clases.</w:t>
      </w:r>
    </w:p>
    <w:p w14:paraId="6BD47312" w14:textId="1828FFAC" w:rsidR="009F126A" w:rsidRPr="00A1363A" w:rsidRDefault="00E36419" w:rsidP="00FA76FA">
      <w:pPr>
        <w:numPr>
          <w:ilvl w:val="0"/>
          <w:numId w:val="19"/>
        </w:numPr>
        <w:ind w:left="1440"/>
        <w:jc w:val="both"/>
        <w:rPr>
          <w:rFonts w:ascii="Montserrat" w:hAnsi="Montserrat"/>
        </w:rPr>
      </w:pPr>
      <w:r w:rsidRPr="00E63688">
        <w:rPr>
          <w:rFonts w:ascii="Montserrat" w:hAnsi="Montserrat" w:cs="Arial"/>
          <w:sz w:val="22"/>
          <w:szCs w:val="22"/>
        </w:rPr>
        <w:t>De ser el caso, indicar el último período de licencia.</w:t>
      </w:r>
      <w:r w:rsidR="009F126A" w:rsidRPr="00A1363A">
        <w:rPr>
          <w:rFonts w:ascii="Montserrat" w:hAnsi="Montserrat"/>
        </w:rPr>
        <w:t xml:space="preserve"> </w:t>
      </w:r>
    </w:p>
    <w:p w14:paraId="145D1B6E" w14:textId="73095440"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Constancia de servicio emitida por la unidad administrativa de la Secretaría de Educación Pública o de la Secretaría de Educación Estatal, deberá comprobar mínimo tres a</w:t>
      </w:r>
      <w:r w:rsidR="00E36419" w:rsidRPr="00FA76FA">
        <w:rPr>
          <w:rFonts w:ascii="Montserrat" w:hAnsi="Montserrat" w:cs="Arial"/>
          <w:sz w:val="22"/>
          <w:szCs w:val="22"/>
        </w:rPr>
        <w:t>ños como maestro frente a grupo</w:t>
      </w:r>
      <w:r w:rsidRPr="00FA76FA">
        <w:rPr>
          <w:rFonts w:ascii="Montserrat" w:hAnsi="Montserrat" w:cs="Arial"/>
          <w:sz w:val="22"/>
          <w:szCs w:val="22"/>
        </w:rPr>
        <w:t xml:space="preserve"> </w:t>
      </w:r>
      <w:r w:rsidRPr="00FA76FA">
        <w:rPr>
          <w:rFonts w:ascii="Montserrat" w:hAnsi="Montserrat" w:cs="Arial"/>
          <w:b/>
          <w:sz w:val="22"/>
          <w:szCs w:val="22"/>
        </w:rPr>
        <w:t>(Constanciaestatal.pdf)</w:t>
      </w:r>
      <w:r w:rsidR="00E36419">
        <w:rPr>
          <w:rFonts w:ascii="Montserrat" w:hAnsi="Montserrat" w:cs="Arial"/>
          <w:b/>
          <w:sz w:val="22"/>
          <w:szCs w:val="22"/>
        </w:rPr>
        <w:t>.</w:t>
      </w:r>
    </w:p>
    <w:p w14:paraId="52F20F72" w14:textId="2FAD83CC"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Si ha participado anteriormente en el Programa de Maestros Visitantes en cualquier estado de la Unión Americana, deberán incluirse Constancias de Servicio que contengan el/los nombre/s e información de contacto de la/s escuela/s en la/s que se trabajó, incluyendo el/los nombre/s de los/del director</w:t>
      </w:r>
      <w:r w:rsidR="00FA76FA" w:rsidRPr="00FA76FA">
        <w:rPr>
          <w:rFonts w:ascii="Montserrat" w:hAnsi="Montserrat" w:cs="Arial"/>
          <w:sz w:val="22"/>
          <w:szCs w:val="22"/>
        </w:rPr>
        <w:t>/es</w:t>
      </w:r>
      <w:r w:rsidRPr="00FA76FA">
        <w:rPr>
          <w:rFonts w:ascii="Montserrat" w:hAnsi="Montserrat" w:cs="Arial"/>
          <w:sz w:val="22"/>
          <w:szCs w:val="22"/>
        </w:rPr>
        <w:t xml:space="preserve"> </w:t>
      </w:r>
      <w:bookmarkStart w:id="1" w:name="OLE_LINK119"/>
      <w:bookmarkStart w:id="2" w:name="OLE_LINK120"/>
      <w:bookmarkStart w:id="3" w:name="OLE_LINK121"/>
      <w:r w:rsidRPr="00FA76FA">
        <w:rPr>
          <w:rFonts w:ascii="Montserrat" w:hAnsi="Montserrat" w:cs="Arial"/>
          <w:b/>
          <w:sz w:val="22"/>
          <w:szCs w:val="22"/>
        </w:rPr>
        <w:t>(Constancia Estados Unidos 1.pdf</w:t>
      </w:r>
      <w:bookmarkEnd w:id="1"/>
      <w:bookmarkEnd w:id="2"/>
      <w:bookmarkEnd w:id="3"/>
      <w:r w:rsidRPr="00FA76FA">
        <w:rPr>
          <w:rFonts w:ascii="Montserrat" w:hAnsi="Montserrat" w:cs="Arial"/>
          <w:b/>
          <w:sz w:val="22"/>
          <w:szCs w:val="22"/>
        </w:rPr>
        <w:t>, C</w:t>
      </w:r>
      <w:r w:rsidR="00FA76FA" w:rsidRPr="00FA76FA">
        <w:rPr>
          <w:rFonts w:ascii="Montserrat" w:hAnsi="Montserrat" w:cs="Arial"/>
          <w:b/>
          <w:sz w:val="22"/>
          <w:szCs w:val="22"/>
        </w:rPr>
        <w:t>onstancia Estados Unidos 2.pdf</w:t>
      </w:r>
      <w:r w:rsidRPr="00FA76FA">
        <w:rPr>
          <w:rFonts w:ascii="Montserrat" w:hAnsi="Montserrat" w:cs="Arial"/>
          <w:b/>
          <w:sz w:val="22"/>
          <w:szCs w:val="22"/>
        </w:rPr>
        <w:t>)</w:t>
      </w:r>
      <w:r w:rsidR="00FA76FA">
        <w:rPr>
          <w:rFonts w:ascii="Montserrat" w:hAnsi="Montserrat" w:cs="Arial"/>
          <w:b/>
          <w:sz w:val="22"/>
          <w:szCs w:val="22"/>
        </w:rPr>
        <w:t>.</w:t>
      </w:r>
    </w:p>
    <w:p w14:paraId="2B476301" w14:textId="264FA0A1"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 xml:space="preserve">Certificado </w:t>
      </w:r>
      <w:r w:rsidR="00FA76FA" w:rsidRPr="008276B8">
        <w:rPr>
          <w:rFonts w:ascii="Montserrat" w:hAnsi="Montserrat" w:cs="Arial"/>
          <w:sz w:val="22"/>
          <w:szCs w:val="22"/>
        </w:rPr>
        <w:t xml:space="preserve">TOEFL (500 pts.), IELTS (5.5) </w:t>
      </w:r>
      <w:r w:rsidR="00FA76FA" w:rsidRPr="007B0AF5">
        <w:rPr>
          <w:rFonts w:ascii="Montserrat" w:hAnsi="Montserrat" w:cs="Arial"/>
          <w:i/>
          <w:sz w:val="22"/>
          <w:szCs w:val="22"/>
        </w:rPr>
        <w:t>First Certificate in English</w:t>
      </w:r>
      <w:r w:rsidR="00FA76FA" w:rsidRPr="008276B8">
        <w:rPr>
          <w:rFonts w:ascii="Montserrat" w:hAnsi="Montserrat" w:cs="Arial"/>
          <w:sz w:val="22"/>
          <w:szCs w:val="22"/>
        </w:rPr>
        <w:t xml:space="preserve"> (B2), Certificado Nacional de Nivel de Idioma (CENNI-B1+ o B2), o CBEST (en caso de haber participado en la convocatoria de California). La certificación del idioma deberá estar vigente (revisar vigencia de cada certificado presentado, no se aceptarán certificados sin vigencia) </w:t>
      </w:r>
      <w:r w:rsidR="00FA76FA" w:rsidRPr="00DB1A06">
        <w:rPr>
          <w:rFonts w:ascii="Montserrat" w:hAnsi="Montserrat" w:cs="Arial"/>
          <w:b/>
          <w:sz w:val="22"/>
          <w:szCs w:val="22"/>
        </w:rPr>
        <w:t>(Inglés.pdf).</w:t>
      </w:r>
    </w:p>
    <w:p w14:paraId="6CADE7FD" w14:textId="52DF49BE"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Pasaporte vigente que cubra todo el año 202</w:t>
      </w:r>
      <w:r w:rsidR="00FA76FA">
        <w:rPr>
          <w:rFonts w:ascii="Montserrat" w:hAnsi="Montserrat" w:cs="Arial"/>
          <w:sz w:val="22"/>
          <w:szCs w:val="22"/>
        </w:rPr>
        <w:t>1</w:t>
      </w:r>
      <w:r w:rsidRPr="00FA76FA">
        <w:rPr>
          <w:rFonts w:ascii="Montserrat" w:hAnsi="Montserrat" w:cs="Arial"/>
          <w:sz w:val="22"/>
          <w:szCs w:val="22"/>
        </w:rPr>
        <w:t xml:space="preserve"> </w:t>
      </w:r>
      <w:r w:rsidRPr="00FA76FA">
        <w:rPr>
          <w:rFonts w:ascii="Montserrat" w:hAnsi="Montserrat" w:cs="Arial"/>
          <w:b/>
          <w:sz w:val="22"/>
          <w:szCs w:val="22"/>
        </w:rPr>
        <w:t>(Pasaporte.pdf)</w:t>
      </w:r>
      <w:r w:rsidR="00FA76FA">
        <w:rPr>
          <w:rFonts w:ascii="Montserrat" w:hAnsi="Montserrat" w:cs="Arial"/>
          <w:b/>
          <w:sz w:val="22"/>
          <w:szCs w:val="22"/>
        </w:rPr>
        <w:t>.</w:t>
      </w:r>
    </w:p>
    <w:p w14:paraId="66A9D1D0" w14:textId="43FAFC83"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 xml:space="preserve">Currículo </w:t>
      </w:r>
      <w:r w:rsidR="00FA76FA" w:rsidRPr="00FA76FA">
        <w:rPr>
          <w:rFonts w:ascii="Montserrat" w:hAnsi="Montserrat" w:cs="Arial"/>
          <w:sz w:val="22"/>
          <w:szCs w:val="22"/>
        </w:rPr>
        <w:t>Vitae en inglés</w:t>
      </w:r>
      <w:r w:rsidRPr="00FA76FA">
        <w:rPr>
          <w:rFonts w:ascii="Montserrat" w:hAnsi="Montserrat" w:cs="Arial"/>
          <w:sz w:val="22"/>
          <w:szCs w:val="22"/>
        </w:rPr>
        <w:t xml:space="preserve"> </w:t>
      </w:r>
      <w:r w:rsidRPr="00FA76FA">
        <w:rPr>
          <w:rFonts w:ascii="Montserrat" w:hAnsi="Montserrat" w:cs="Arial"/>
          <w:b/>
          <w:sz w:val="22"/>
          <w:szCs w:val="22"/>
        </w:rPr>
        <w:t>(CV.pdf)</w:t>
      </w:r>
      <w:r w:rsidR="00FA76FA">
        <w:rPr>
          <w:rFonts w:ascii="Montserrat" w:hAnsi="Montserrat" w:cs="Arial"/>
          <w:b/>
          <w:sz w:val="22"/>
          <w:szCs w:val="22"/>
        </w:rPr>
        <w:t>.</w:t>
      </w:r>
    </w:p>
    <w:p w14:paraId="1BE310FA" w14:textId="43C8D43A"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Informe, constancia o certificado de antecedentes no penales no mayor a noviembre de 201</w:t>
      </w:r>
      <w:r w:rsidR="00FA76FA">
        <w:rPr>
          <w:rFonts w:ascii="Montserrat" w:hAnsi="Montserrat" w:cs="Arial"/>
          <w:sz w:val="22"/>
          <w:szCs w:val="22"/>
        </w:rPr>
        <w:t>9</w:t>
      </w:r>
      <w:r w:rsidRPr="00FA76FA">
        <w:rPr>
          <w:rFonts w:ascii="Montserrat" w:hAnsi="Montserrat" w:cs="Arial"/>
          <w:sz w:val="22"/>
          <w:szCs w:val="22"/>
        </w:rPr>
        <w:t xml:space="preserve"> </w:t>
      </w:r>
      <w:r w:rsidRPr="00FA76FA">
        <w:rPr>
          <w:rFonts w:ascii="Montserrat" w:hAnsi="Montserrat" w:cs="Arial"/>
          <w:b/>
          <w:sz w:val="22"/>
          <w:szCs w:val="22"/>
        </w:rPr>
        <w:t>(Antecedentes.pdf)</w:t>
      </w:r>
      <w:r w:rsidR="00FA76FA">
        <w:rPr>
          <w:rFonts w:ascii="Montserrat" w:hAnsi="Montserrat" w:cs="Arial"/>
          <w:b/>
          <w:sz w:val="22"/>
          <w:szCs w:val="22"/>
        </w:rPr>
        <w:t>.</w:t>
      </w:r>
    </w:p>
    <w:p w14:paraId="710EF652" w14:textId="142F5439"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 xml:space="preserve">Documento de “Lineamientos y Políticas del Programa de Maestros Visitantes” que se encuentra en el portal </w:t>
      </w:r>
      <w:hyperlink r:id="rId10" w:history="1">
        <w:r w:rsidRPr="00FA76FA">
          <w:rPr>
            <w:rStyle w:val="Hyperlink"/>
            <w:rFonts w:ascii="Montserrat" w:hAnsi="Montserrat"/>
            <w:sz w:val="22"/>
          </w:rPr>
          <w:t>www.dgri.sep.gob.mx</w:t>
        </w:r>
      </w:hyperlink>
      <w:r w:rsidRPr="00FA76FA">
        <w:rPr>
          <w:rFonts w:ascii="Montserrat" w:hAnsi="Montserrat" w:cs="Arial"/>
          <w:sz w:val="22"/>
          <w:szCs w:val="22"/>
        </w:rPr>
        <w:t>, cada una de las hojas deberá c</w:t>
      </w:r>
      <w:r w:rsidR="00FA76FA" w:rsidRPr="00FA76FA">
        <w:rPr>
          <w:rFonts w:ascii="Montserrat" w:hAnsi="Montserrat" w:cs="Arial"/>
          <w:sz w:val="22"/>
          <w:szCs w:val="22"/>
        </w:rPr>
        <w:t>ontener la firma del interesado</w:t>
      </w:r>
      <w:r w:rsidRPr="00FA76FA">
        <w:rPr>
          <w:rFonts w:ascii="Montserrat" w:hAnsi="Montserrat" w:cs="Arial"/>
          <w:sz w:val="22"/>
          <w:szCs w:val="22"/>
        </w:rPr>
        <w:t xml:space="preserve"> </w:t>
      </w:r>
      <w:r w:rsidRPr="00FA76FA">
        <w:rPr>
          <w:rFonts w:ascii="Montserrat" w:hAnsi="Montserrat" w:cs="Arial"/>
          <w:b/>
          <w:sz w:val="22"/>
          <w:szCs w:val="22"/>
        </w:rPr>
        <w:t>(Lineamientos.pdf)</w:t>
      </w:r>
      <w:r w:rsidR="00FA76FA">
        <w:rPr>
          <w:rFonts w:ascii="Montserrat" w:hAnsi="Montserrat" w:cs="Arial"/>
          <w:b/>
          <w:sz w:val="22"/>
          <w:szCs w:val="22"/>
        </w:rPr>
        <w:t>.</w:t>
      </w:r>
    </w:p>
    <w:p w14:paraId="660CAE22" w14:textId="450003D6" w:rsidR="009F126A" w:rsidRPr="00FA76FA" w:rsidRDefault="009F126A" w:rsidP="00FA76FA">
      <w:pPr>
        <w:numPr>
          <w:ilvl w:val="0"/>
          <w:numId w:val="18"/>
        </w:numPr>
        <w:ind w:left="630" w:hanging="392"/>
        <w:jc w:val="both"/>
        <w:rPr>
          <w:rFonts w:ascii="Montserrat" w:hAnsi="Montserrat" w:cs="Arial"/>
          <w:sz w:val="22"/>
          <w:szCs w:val="22"/>
        </w:rPr>
      </w:pPr>
      <w:r w:rsidRPr="00FA76FA">
        <w:rPr>
          <w:rFonts w:ascii="Montserrat" w:hAnsi="Montserrat" w:cs="Arial"/>
          <w:sz w:val="22"/>
          <w:szCs w:val="22"/>
        </w:rPr>
        <w:t>Archivo en Excel (anexo 1) con la información solicitada (se encuentra en el portal de DGRI), según se muestra en el siguiente cuadro:</w:t>
      </w:r>
    </w:p>
    <w:p w14:paraId="0F81426B" w14:textId="657AD45D" w:rsidR="009F126A" w:rsidRPr="00127266" w:rsidRDefault="009F126A" w:rsidP="009F126A">
      <w:pPr>
        <w:spacing w:line="276" w:lineRule="auto"/>
        <w:ind w:left="1980" w:right="1134"/>
        <w:rPr>
          <w:rFonts w:ascii="Montserrat" w:hAnsi="Montserrat" w:cs="Arial"/>
        </w:rPr>
      </w:pPr>
    </w:p>
    <w:p w14:paraId="6CDDC435" w14:textId="77777777" w:rsidR="009F126A" w:rsidRPr="00127266" w:rsidRDefault="009F126A" w:rsidP="009F126A">
      <w:pPr>
        <w:spacing w:line="276" w:lineRule="auto"/>
        <w:ind w:left="1980" w:right="1134"/>
        <w:rPr>
          <w:rFonts w:ascii="Montserrat" w:hAnsi="Montserrat" w:cs="Arial"/>
          <w:color w:val="000000" w:themeColor="text1"/>
        </w:rPr>
      </w:pPr>
    </w:p>
    <w:p w14:paraId="12BD0E15" w14:textId="2F814B7C" w:rsidR="009F126A" w:rsidRPr="00127266" w:rsidRDefault="00FA76FA" w:rsidP="00FA76FA">
      <w:pPr>
        <w:tabs>
          <w:tab w:val="left" w:pos="90"/>
        </w:tabs>
        <w:ind w:left="-450"/>
        <w:jc w:val="both"/>
        <w:rPr>
          <w:rFonts w:ascii="Montserrat" w:hAnsi="Montserrat" w:cs="Arial"/>
        </w:rPr>
      </w:pPr>
      <w:r w:rsidRPr="00FA76FA">
        <w:rPr>
          <w:rFonts w:ascii="Montserrat" w:hAnsi="Montserrat" w:cs="Arial"/>
          <w:b/>
          <w:noProof/>
          <w:sz w:val="22"/>
          <w:szCs w:val="22"/>
          <w:lang w:val="en-US" w:eastAsia="en-US"/>
        </w:rPr>
        <w:drawing>
          <wp:anchor distT="0" distB="0" distL="114300" distR="114300" simplePos="0" relativeHeight="251661312" behindDoc="0" locked="0" layoutInCell="1" allowOverlap="1" wp14:anchorId="6D50EC56" wp14:editId="6C0CF482">
            <wp:simplePos x="0" y="0"/>
            <wp:positionH relativeFrom="page">
              <wp:align>center</wp:align>
            </wp:positionH>
            <wp:positionV relativeFrom="margin">
              <wp:posOffset>-69242</wp:posOffset>
            </wp:positionV>
            <wp:extent cx="7319010" cy="95631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6453" t="21783" r="9541" b="68980"/>
                    <a:stretch/>
                  </pic:blipFill>
                  <pic:spPr bwMode="auto">
                    <a:xfrm>
                      <a:off x="0" y="0"/>
                      <a:ext cx="7319010" cy="956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12BB">
        <w:rPr>
          <w:rFonts w:ascii="Montserrat" w:hAnsi="Montserrat" w:cs="Arial"/>
          <w:b/>
          <w:sz w:val="22"/>
          <w:szCs w:val="22"/>
        </w:rPr>
        <w:t>NOTA: se deben llenar todas las celdas del libro Excel, revisar hasta el final horizontal.</w:t>
      </w:r>
    </w:p>
    <w:p w14:paraId="067B28BA" w14:textId="2602116D" w:rsidR="009F126A" w:rsidRPr="00FA76FA" w:rsidRDefault="009F126A" w:rsidP="009F126A">
      <w:pPr>
        <w:ind w:left="1134" w:right="1134"/>
        <w:jc w:val="both"/>
        <w:rPr>
          <w:rFonts w:ascii="Montserrat" w:hAnsi="Montserrat" w:cs="Arial"/>
          <w:sz w:val="22"/>
        </w:rPr>
      </w:pPr>
    </w:p>
    <w:p w14:paraId="3DD609AA" w14:textId="05408A46" w:rsidR="009F126A" w:rsidRDefault="009F126A" w:rsidP="00FA76FA">
      <w:pPr>
        <w:tabs>
          <w:tab w:val="left" w:pos="90"/>
        </w:tabs>
        <w:ind w:left="-450"/>
        <w:jc w:val="both"/>
        <w:rPr>
          <w:rFonts w:ascii="Montserrat" w:hAnsi="Montserrat" w:cs="Arial"/>
        </w:rPr>
      </w:pPr>
      <w:r w:rsidRPr="00FA76FA">
        <w:rPr>
          <w:rFonts w:ascii="Montserrat" w:hAnsi="Montserrat" w:cs="Arial"/>
          <w:sz w:val="22"/>
          <w:szCs w:val="22"/>
        </w:rPr>
        <w:t xml:space="preserve">Es responsabilidad del candidato la autenticidad de los documentos ingresados al Programa de Maestros Visitantes (PMV), </w:t>
      </w:r>
      <w:r w:rsidRPr="00FA76FA">
        <w:rPr>
          <w:rFonts w:ascii="Montserrat" w:hAnsi="Montserrat" w:cs="Arial"/>
          <w:b/>
          <w:sz w:val="22"/>
          <w:szCs w:val="22"/>
        </w:rPr>
        <w:t>los originales solo serán consultados para cotejo,</w:t>
      </w:r>
      <w:r w:rsidRPr="00FA76FA">
        <w:rPr>
          <w:rFonts w:ascii="Montserrat" w:hAnsi="Montserrat" w:cs="Arial"/>
          <w:sz w:val="22"/>
          <w:szCs w:val="22"/>
        </w:rPr>
        <w:t xml:space="preserve"> la DGRI se reserva la devolución de los mismos.</w:t>
      </w:r>
    </w:p>
    <w:p w14:paraId="573D8B09" w14:textId="12934FAF" w:rsidR="009F126A" w:rsidRPr="00FA76FA" w:rsidRDefault="009F126A" w:rsidP="009F126A">
      <w:pPr>
        <w:ind w:left="1134" w:right="1134"/>
        <w:jc w:val="both"/>
        <w:rPr>
          <w:rFonts w:ascii="Montserrat" w:hAnsi="Montserrat" w:cs="Arial"/>
          <w:sz w:val="22"/>
        </w:rPr>
      </w:pPr>
    </w:p>
    <w:p w14:paraId="6F0BAEA9" w14:textId="15116764" w:rsidR="009F126A" w:rsidRDefault="00FA76FA" w:rsidP="00FA76FA">
      <w:pPr>
        <w:ind w:left="-284"/>
        <w:jc w:val="center"/>
        <w:rPr>
          <w:rFonts w:ascii="Montserrat" w:hAnsi="Montserrat" w:cs="Arial"/>
          <w:b/>
        </w:rPr>
      </w:pPr>
      <w:r w:rsidRPr="00A312BB">
        <w:rPr>
          <w:rFonts w:ascii="Montserrat" w:hAnsi="Montserrat" w:cs="Arial"/>
          <w:b/>
          <w:sz w:val="22"/>
          <w:szCs w:val="22"/>
        </w:rPr>
        <w:t xml:space="preserve">Las candidaturas se recibirán del </w:t>
      </w:r>
      <w:commentRangeStart w:id="4"/>
      <w:r w:rsidRPr="00FE6F39">
        <w:rPr>
          <w:rFonts w:ascii="Montserrat" w:hAnsi="Montserrat" w:cs="Arial"/>
          <w:b/>
          <w:sz w:val="22"/>
          <w:szCs w:val="22"/>
          <w:highlight w:val="yellow"/>
        </w:rPr>
        <w:t>13 de enero al 21 de febrero de 2020</w:t>
      </w:r>
      <w:commentRangeEnd w:id="4"/>
      <w:r w:rsidRPr="00FE6F39">
        <w:rPr>
          <w:rFonts w:ascii="Montserrat" w:hAnsi="Montserrat" w:cs="Arial"/>
          <w:b/>
          <w:sz w:val="22"/>
          <w:szCs w:val="22"/>
          <w:highlight w:val="yellow"/>
        </w:rPr>
        <w:commentReference w:id="4"/>
      </w:r>
      <w:r w:rsidRPr="00A312BB">
        <w:rPr>
          <w:rFonts w:ascii="Montserrat" w:hAnsi="Montserrat" w:cs="Arial"/>
          <w:b/>
          <w:sz w:val="22"/>
          <w:szCs w:val="22"/>
        </w:rPr>
        <w:t>.</w:t>
      </w:r>
    </w:p>
    <w:p w14:paraId="2E3873CB" w14:textId="333B7CF7" w:rsidR="009F126A" w:rsidRPr="00FA76FA" w:rsidRDefault="009F126A" w:rsidP="009F126A">
      <w:pPr>
        <w:spacing w:line="276" w:lineRule="auto"/>
        <w:ind w:left="1134" w:right="1134"/>
        <w:jc w:val="both"/>
        <w:rPr>
          <w:rFonts w:ascii="Montserrat" w:hAnsi="Montserrat" w:cs="Arial"/>
          <w:b/>
          <w:sz w:val="22"/>
        </w:rPr>
      </w:pPr>
    </w:p>
    <w:p w14:paraId="46BF09E3" w14:textId="3885530E" w:rsidR="009F126A" w:rsidRDefault="009F126A" w:rsidP="00FA76FA">
      <w:pPr>
        <w:ind w:left="360"/>
        <w:jc w:val="both"/>
        <w:rPr>
          <w:rFonts w:ascii="Montserrat" w:hAnsi="Montserrat" w:cs="Arial"/>
          <w:b/>
        </w:rPr>
      </w:pPr>
      <w:r w:rsidRPr="00FA76FA">
        <w:rPr>
          <w:rFonts w:ascii="Montserrat" w:hAnsi="Montserrat" w:cs="Arial"/>
          <w:b/>
          <w:sz w:val="22"/>
          <w:szCs w:val="22"/>
        </w:rPr>
        <w:t>NO HABRÁ PRÓRROGA.</w:t>
      </w:r>
    </w:p>
    <w:p w14:paraId="29EB2CD2" w14:textId="7D45E3A3" w:rsidR="009F126A" w:rsidRPr="00FA76FA" w:rsidRDefault="009F126A" w:rsidP="009F126A">
      <w:pPr>
        <w:ind w:left="1134" w:right="1134"/>
        <w:jc w:val="both"/>
        <w:rPr>
          <w:rFonts w:ascii="Montserrat" w:hAnsi="Montserrat" w:cs="Arial"/>
          <w:b/>
          <w:sz w:val="22"/>
        </w:rPr>
      </w:pPr>
    </w:p>
    <w:p w14:paraId="3E234895" w14:textId="6E94F22A" w:rsidR="009F126A" w:rsidRPr="00356645" w:rsidRDefault="009F126A" w:rsidP="00FA76FA">
      <w:pPr>
        <w:numPr>
          <w:ilvl w:val="0"/>
          <w:numId w:val="7"/>
        </w:numPr>
        <w:ind w:left="798" w:right="17" w:hanging="434"/>
        <w:jc w:val="both"/>
        <w:rPr>
          <w:rFonts w:ascii="Montserrat" w:hAnsi="Montserrat" w:cs="Arial"/>
        </w:rPr>
      </w:pPr>
      <w:r w:rsidRPr="00FA76FA">
        <w:rPr>
          <w:rFonts w:ascii="Montserrat" w:hAnsi="Montserrat" w:cs="Arial"/>
          <w:sz w:val="22"/>
        </w:rPr>
        <w:t>El expediente electrónico puede ser enviado por mensajería o entregado personalmente a la Dirección General de Relaciones Internacionales (DGRI):</w:t>
      </w:r>
    </w:p>
    <w:p w14:paraId="6AA4633A" w14:textId="4CE791F4" w:rsidR="009F126A" w:rsidRPr="00356645" w:rsidRDefault="009F126A" w:rsidP="009F126A">
      <w:pPr>
        <w:spacing w:line="276" w:lineRule="auto"/>
        <w:ind w:left="1134" w:right="1134"/>
        <w:rPr>
          <w:rFonts w:ascii="Montserrat" w:hAnsi="Montserrat"/>
          <w:b/>
        </w:rPr>
      </w:pPr>
    </w:p>
    <w:p w14:paraId="51064244" w14:textId="77777777" w:rsidR="00FA76FA" w:rsidRPr="00DB1A06" w:rsidRDefault="00FA76FA" w:rsidP="00FA76FA">
      <w:pPr>
        <w:ind w:left="1988" w:hanging="56"/>
        <w:jc w:val="both"/>
        <w:rPr>
          <w:rFonts w:ascii="Montserrat" w:hAnsi="Montserrat" w:cs="Arial"/>
          <w:b/>
          <w:sz w:val="22"/>
          <w:szCs w:val="22"/>
        </w:rPr>
      </w:pPr>
      <w:r w:rsidRPr="00DB1A06">
        <w:rPr>
          <w:rFonts w:ascii="Montserrat" w:hAnsi="Montserrat" w:cs="Arial"/>
          <w:b/>
          <w:sz w:val="22"/>
          <w:szCs w:val="22"/>
        </w:rPr>
        <w:t>SECRETARÍA DE EDUCACIÓN PÚBLICA</w:t>
      </w:r>
    </w:p>
    <w:p w14:paraId="782916D2" w14:textId="77777777" w:rsidR="00FA76FA" w:rsidRPr="00DB1A06" w:rsidRDefault="00FA76FA" w:rsidP="00FA76FA">
      <w:pPr>
        <w:ind w:left="1988" w:hanging="56"/>
        <w:jc w:val="both"/>
        <w:rPr>
          <w:rFonts w:ascii="Montserrat" w:hAnsi="Montserrat" w:cs="Arial"/>
          <w:sz w:val="22"/>
          <w:szCs w:val="22"/>
        </w:rPr>
      </w:pPr>
      <w:r w:rsidRPr="00DB1A06">
        <w:rPr>
          <w:rFonts w:ascii="Montserrat" w:hAnsi="Montserrat" w:cs="Arial"/>
          <w:sz w:val="22"/>
          <w:szCs w:val="22"/>
        </w:rPr>
        <w:t>DIRECCIÓN GENERAL DE RELACIONES INTERNACIONALES</w:t>
      </w:r>
    </w:p>
    <w:p w14:paraId="5B5D7A9C" w14:textId="77777777" w:rsidR="00FA76FA" w:rsidRPr="00DB1A06" w:rsidRDefault="00FA76FA" w:rsidP="00FA76FA">
      <w:pPr>
        <w:ind w:left="1988" w:hanging="56"/>
        <w:jc w:val="both"/>
        <w:rPr>
          <w:rFonts w:ascii="Montserrat" w:hAnsi="Montserrat" w:cs="Arial"/>
          <w:sz w:val="22"/>
          <w:szCs w:val="22"/>
        </w:rPr>
      </w:pPr>
      <w:r w:rsidRPr="00DB1A06">
        <w:rPr>
          <w:rFonts w:ascii="Montserrat" w:hAnsi="Montserrat" w:cs="Arial"/>
          <w:sz w:val="22"/>
          <w:szCs w:val="22"/>
        </w:rPr>
        <w:t>Donceles 100, Primer Piso, Oficina 20</w:t>
      </w:r>
      <w:r>
        <w:rPr>
          <w:rFonts w:ascii="Montserrat" w:hAnsi="Montserrat" w:cs="Arial"/>
          <w:sz w:val="22"/>
          <w:szCs w:val="22"/>
        </w:rPr>
        <w:t>4</w:t>
      </w:r>
    </w:p>
    <w:p w14:paraId="2C35AA7C" w14:textId="77777777" w:rsidR="00FA76FA" w:rsidRPr="00BF39A7" w:rsidRDefault="00FA76FA" w:rsidP="00FA76FA">
      <w:pPr>
        <w:ind w:left="1988" w:hanging="56"/>
        <w:jc w:val="both"/>
        <w:rPr>
          <w:rFonts w:ascii="Montserrat" w:hAnsi="Montserrat" w:cs="Arial"/>
        </w:rPr>
      </w:pPr>
      <w:r w:rsidRPr="00DB1A06">
        <w:rPr>
          <w:rFonts w:ascii="Montserrat" w:hAnsi="Montserrat" w:cs="Arial"/>
          <w:sz w:val="22"/>
          <w:szCs w:val="22"/>
        </w:rPr>
        <w:t>Col. Centro</w:t>
      </w:r>
      <w:r>
        <w:rPr>
          <w:rFonts w:ascii="Montserrat" w:hAnsi="Montserrat" w:cs="Arial"/>
          <w:sz w:val="22"/>
          <w:szCs w:val="22"/>
        </w:rPr>
        <w:t xml:space="preserve">, C.P. </w:t>
      </w:r>
      <w:r w:rsidRPr="00DB1A06">
        <w:rPr>
          <w:rFonts w:ascii="Montserrat" w:hAnsi="Montserrat" w:cs="Arial"/>
          <w:sz w:val="22"/>
          <w:szCs w:val="22"/>
        </w:rPr>
        <w:t>06010, Ciudad de México.</w:t>
      </w:r>
    </w:p>
    <w:p w14:paraId="21DA1B89" w14:textId="77777777" w:rsidR="00FA76FA" w:rsidRPr="00BF39A7" w:rsidRDefault="00FA76FA" w:rsidP="00FA76FA">
      <w:pPr>
        <w:ind w:left="1134" w:right="1134"/>
        <w:jc w:val="center"/>
        <w:rPr>
          <w:rFonts w:ascii="Montserrat" w:hAnsi="Montserrat" w:cs="Arial"/>
        </w:rPr>
      </w:pPr>
    </w:p>
    <w:p w14:paraId="475F0AFF" w14:textId="77777777" w:rsidR="00FA76FA" w:rsidRPr="00BF39A7" w:rsidRDefault="00FA76FA" w:rsidP="00FA76FA">
      <w:pPr>
        <w:ind w:left="2124" w:right="1134" w:firstLine="708"/>
        <w:jc w:val="both"/>
        <w:rPr>
          <w:rFonts w:ascii="Montserrat" w:hAnsi="Montserrat" w:cs="Arial"/>
        </w:rPr>
      </w:pPr>
      <w:r w:rsidRPr="00DB1A06">
        <w:rPr>
          <w:rFonts w:ascii="Montserrat" w:hAnsi="Montserrat" w:cs="Arial"/>
          <w:sz w:val="22"/>
        </w:rPr>
        <w:t>Horario de 09:00 a 17:00 horas</w:t>
      </w:r>
    </w:p>
    <w:p w14:paraId="2435A344" w14:textId="77777777" w:rsidR="00FA76FA" w:rsidRPr="0037215F" w:rsidRDefault="00FA76FA" w:rsidP="00FA76FA">
      <w:pPr>
        <w:ind w:left="561" w:right="1497"/>
        <w:jc w:val="both"/>
        <w:rPr>
          <w:rFonts w:ascii="Montserrat" w:hAnsi="Montserrat" w:cstheme="minorHAnsi"/>
          <w:sz w:val="22"/>
        </w:rPr>
      </w:pPr>
    </w:p>
    <w:p w14:paraId="38C53E3F" w14:textId="77777777" w:rsidR="00FA76FA" w:rsidRPr="0015597B" w:rsidRDefault="00FA76FA" w:rsidP="00FA76FA">
      <w:pPr>
        <w:numPr>
          <w:ilvl w:val="0"/>
          <w:numId w:val="7"/>
        </w:numPr>
        <w:jc w:val="both"/>
        <w:rPr>
          <w:rFonts w:ascii="Montserrat" w:hAnsi="Montserrat" w:cs="Arial"/>
          <w:sz w:val="22"/>
          <w:szCs w:val="22"/>
        </w:rPr>
      </w:pPr>
      <w:r w:rsidRPr="0015597B">
        <w:rPr>
          <w:rFonts w:ascii="Montserrat" w:hAnsi="Montserrat" w:cs="Arial"/>
          <w:sz w:val="22"/>
          <w:szCs w:val="22"/>
        </w:rPr>
        <w:t xml:space="preserve">Previa revisión de documentos conforme a los requisitos cumplidos en su </w:t>
      </w:r>
      <w:r w:rsidRPr="0015597B">
        <w:rPr>
          <w:rFonts w:ascii="Montserrat" w:hAnsi="Montserrat" w:cs="Arial"/>
          <w:b/>
          <w:sz w:val="22"/>
          <w:szCs w:val="22"/>
          <w:u w:val="single"/>
        </w:rPr>
        <w:t>totalidad</w:t>
      </w:r>
      <w:r w:rsidRPr="0015597B">
        <w:rPr>
          <w:rFonts w:ascii="Montserrat" w:hAnsi="Montserrat" w:cs="Arial"/>
          <w:sz w:val="22"/>
          <w:szCs w:val="22"/>
        </w:rPr>
        <w:t xml:space="preserve"> del punto 4 se publicarán los resultados de participantes a segunda fase del PMV el día </w:t>
      </w:r>
      <w:commentRangeStart w:id="5"/>
      <w:r w:rsidRPr="00FE6F39">
        <w:rPr>
          <w:rFonts w:ascii="Montserrat" w:hAnsi="Montserrat" w:cs="Arial"/>
          <w:b/>
          <w:sz w:val="22"/>
          <w:szCs w:val="22"/>
          <w:highlight w:val="yellow"/>
        </w:rPr>
        <w:t>2 de marzo de 2020</w:t>
      </w:r>
      <w:commentRangeEnd w:id="5"/>
      <w:r w:rsidRPr="00FE6F39">
        <w:rPr>
          <w:rStyle w:val="CommentReference"/>
          <w:highlight w:val="yellow"/>
        </w:rPr>
        <w:commentReference w:id="5"/>
      </w:r>
      <w:r w:rsidRPr="00FE6F39">
        <w:rPr>
          <w:rFonts w:ascii="Montserrat" w:hAnsi="Montserrat" w:cs="Arial"/>
          <w:b/>
          <w:sz w:val="22"/>
          <w:szCs w:val="22"/>
          <w:highlight w:val="yellow"/>
        </w:rPr>
        <w:t>.</w:t>
      </w:r>
    </w:p>
    <w:p w14:paraId="01F1C8DD" w14:textId="77777777" w:rsidR="00FA76FA" w:rsidRPr="00BF39A7" w:rsidRDefault="00FA76FA" w:rsidP="00FA76FA">
      <w:pPr>
        <w:numPr>
          <w:ilvl w:val="0"/>
          <w:numId w:val="7"/>
        </w:numPr>
        <w:jc w:val="both"/>
        <w:rPr>
          <w:rFonts w:ascii="Montserrat" w:hAnsi="Montserrat" w:cs="Arial"/>
        </w:rPr>
      </w:pPr>
      <w:r w:rsidRPr="0015597B">
        <w:rPr>
          <w:rFonts w:ascii="Montserrat" w:hAnsi="Montserrat" w:cs="Arial"/>
          <w:sz w:val="22"/>
          <w:szCs w:val="22"/>
        </w:rPr>
        <w:t xml:space="preserve">La candidatura que </w:t>
      </w:r>
      <w:r w:rsidRPr="0015597B">
        <w:rPr>
          <w:rFonts w:ascii="Montserrat" w:hAnsi="Montserrat" w:cs="Arial"/>
          <w:b/>
          <w:sz w:val="22"/>
          <w:szCs w:val="22"/>
          <w:u w:val="single"/>
        </w:rPr>
        <w:t>no cumpla</w:t>
      </w:r>
      <w:r w:rsidRPr="0015597B">
        <w:rPr>
          <w:rFonts w:ascii="Montserrat" w:hAnsi="Montserrat" w:cs="Arial"/>
          <w:sz w:val="22"/>
          <w:szCs w:val="22"/>
        </w:rPr>
        <w:t xml:space="preserve"> en su </w:t>
      </w:r>
      <w:r w:rsidRPr="0015597B">
        <w:rPr>
          <w:rFonts w:ascii="Montserrat" w:hAnsi="Montserrat" w:cs="Arial"/>
          <w:b/>
          <w:sz w:val="22"/>
          <w:szCs w:val="22"/>
          <w:u w:val="single"/>
        </w:rPr>
        <w:t>totalidad</w:t>
      </w:r>
      <w:r w:rsidRPr="0015597B">
        <w:rPr>
          <w:rFonts w:ascii="Montserrat" w:hAnsi="Montserrat" w:cs="Arial"/>
          <w:sz w:val="22"/>
          <w:szCs w:val="22"/>
        </w:rPr>
        <w:t xml:space="preserve"> con los requisitos señalados en el </w:t>
      </w:r>
      <w:r w:rsidRPr="0015597B">
        <w:rPr>
          <w:rFonts w:ascii="Montserrat" w:hAnsi="Montserrat" w:cs="Arial"/>
          <w:b/>
          <w:sz w:val="22"/>
          <w:szCs w:val="22"/>
          <w:u w:val="single"/>
        </w:rPr>
        <w:t>punto 4 no se le asignará un número de participante a ninguna solicitud,</w:t>
      </w:r>
      <w:r w:rsidRPr="0015597B">
        <w:rPr>
          <w:rFonts w:ascii="Montserrat" w:hAnsi="Montserrat" w:cs="Arial"/>
          <w:sz w:val="22"/>
          <w:szCs w:val="22"/>
        </w:rPr>
        <w:t xml:space="preserve"> sin excepción.</w:t>
      </w:r>
    </w:p>
    <w:p w14:paraId="33B36ED3" w14:textId="77777777" w:rsidR="00FA76FA" w:rsidRPr="005C7DE2" w:rsidRDefault="00FA76FA" w:rsidP="00FA76FA">
      <w:pPr>
        <w:ind w:left="1134" w:right="1134"/>
        <w:jc w:val="both"/>
        <w:rPr>
          <w:rFonts w:ascii="Montserrat" w:hAnsi="Montserrat" w:cs="Arial"/>
          <w:sz w:val="22"/>
        </w:rPr>
      </w:pPr>
    </w:p>
    <w:p w14:paraId="7DB599FE" w14:textId="05AF5266" w:rsidR="009F126A" w:rsidRPr="00356645" w:rsidRDefault="00FA76FA" w:rsidP="00FA76FA">
      <w:pPr>
        <w:ind w:left="14" w:right="3"/>
        <w:jc w:val="both"/>
        <w:rPr>
          <w:rFonts w:ascii="Montserrat" w:hAnsi="Montserrat" w:cs="Arial"/>
        </w:rPr>
      </w:pPr>
      <w:r w:rsidRPr="00DB1A06">
        <w:rPr>
          <w:rFonts w:ascii="Montserrat" w:hAnsi="Montserrat" w:cs="Arial"/>
          <w:sz w:val="22"/>
          <w:szCs w:val="22"/>
        </w:rPr>
        <w:t>Aviso: Todos los expedientes serán destruidos 30 días después de la publicación de los candidatos seleccionados</w:t>
      </w:r>
      <w:r w:rsidRPr="0037215F">
        <w:rPr>
          <w:rFonts w:ascii="Montserrat" w:hAnsi="Montserrat" w:cs="Arial"/>
          <w:sz w:val="22"/>
          <w:szCs w:val="22"/>
        </w:rPr>
        <w:t>.</w:t>
      </w:r>
      <w:r w:rsidR="009F126A" w:rsidRPr="00356645">
        <w:rPr>
          <w:rFonts w:ascii="Montserrat" w:hAnsi="Montserrat" w:cs="Arial"/>
        </w:rPr>
        <w:t xml:space="preserve"> </w:t>
      </w:r>
    </w:p>
    <w:p w14:paraId="3AE18FD2" w14:textId="77777777" w:rsidR="009F126A" w:rsidRPr="005C7DE2" w:rsidRDefault="009F126A" w:rsidP="00FA76FA">
      <w:pPr>
        <w:ind w:left="14" w:right="3"/>
        <w:jc w:val="both"/>
        <w:rPr>
          <w:rFonts w:ascii="Montserrat" w:hAnsi="Montserrat" w:cs="Arial"/>
          <w:sz w:val="22"/>
        </w:rPr>
      </w:pPr>
    </w:p>
    <w:p w14:paraId="7A575084" w14:textId="77777777" w:rsidR="009F126A" w:rsidRPr="00356645" w:rsidRDefault="009F126A" w:rsidP="005C7DE2">
      <w:pPr>
        <w:numPr>
          <w:ilvl w:val="0"/>
          <w:numId w:val="4"/>
        </w:numPr>
        <w:ind w:left="426" w:hanging="426"/>
        <w:jc w:val="both"/>
        <w:rPr>
          <w:rFonts w:ascii="Montserrat" w:hAnsi="Montserrat" w:cs="Arial"/>
          <w:b/>
        </w:rPr>
      </w:pPr>
      <w:r w:rsidRPr="005C7DE2">
        <w:rPr>
          <w:rFonts w:ascii="Montserrat" w:hAnsi="Montserrat" w:cs="Arial"/>
          <w:b/>
          <w:sz w:val="22"/>
          <w:szCs w:val="22"/>
        </w:rPr>
        <w:t>Del Procedimiento de selección:</w:t>
      </w:r>
    </w:p>
    <w:p w14:paraId="02B8C102" w14:textId="77777777" w:rsidR="009F126A" w:rsidRPr="005C7DE2" w:rsidRDefault="009F126A" w:rsidP="009F126A">
      <w:pPr>
        <w:spacing w:line="276" w:lineRule="auto"/>
        <w:ind w:left="1134" w:right="1134"/>
        <w:jc w:val="both"/>
        <w:rPr>
          <w:rFonts w:ascii="Montserrat" w:hAnsi="Montserrat" w:cs="Arial"/>
          <w:b/>
          <w:sz w:val="22"/>
        </w:rPr>
      </w:pPr>
    </w:p>
    <w:p w14:paraId="04D11052" w14:textId="493EDE78" w:rsidR="009F126A" w:rsidRDefault="009F126A" w:rsidP="005C7DE2">
      <w:pPr>
        <w:jc w:val="both"/>
        <w:rPr>
          <w:rFonts w:ascii="Montserrat" w:hAnsi="Montserrat" w:cs="Arial"/>
        </w:rPr>
      </w:pPr>
      <w:r w:rsidRPr="005C7DE2">
        <w:rPr>
          <w:rFonts w:ascii="Montserrat" w:hAnsi="Montserrat" w:cs="Arial"/>
          <w:sz w:val="22"/>
          <w:szCs w:val="22"/>
        </w:rPr>
        <w:t xml:space="preserve">Las autoridades educativas de los Distritos Escolares de Oregón, Estados Unidos, harán la preselección de candidatos que cumplan con los términos de esta convocatoria y de acuerdo con sus estándares y necesidades; la lista de los candidatos que continúen en la segunda fase del proceso (de entrevistas) será publicada oportunamente en el sitio web: </w:t>
      </w:r>
      <w:hyperlink r:id="rId14" w:history="1">
        <w:r w:rsidRPr="005C7DE2">
          <w:rPr>
            <w:rStyle w:val="Hyperlink"/>
            <w:rFonts w:ascii="Montserrat" w:hAnsi="Montserrat" w:cs="Arial"/>
          </w:rPr>
          <w:t>www.dgri.sep.gob.mx</w:t>
        </w:r>
      </w:hyperlink>
      <w:r w:rsidRPr="005C7DE2">
        <w:rPr>
          <w:rFonts w:ascii="Montserrat" w:hAnsi="Montserrat" w:cs="Arial"/>
          <w:sz w:val="22"/>
          <w:szCs w:val="22"/>
        </w:rPr>
        <w:t xml:space="preserve"> a más tardar el </w:t>
      </w:r>
      <w:commentRangeStart w:id="6"/>
      <w:r w:rsidR="005C7DE2" w:rsidRPr="00FE6F39">
        <w:rPr>
          <w:rFonts w:ascii="Montserrat" w:hAnsi="Montserrat" w:cs="Arial"/>
          <w:b/>
          <w:sz w:val="22"/>
          <w:szCs w:val="22"/>
          <w:highlight w:val="yellow"/>
        </w:rPr>
        <w:t>2 de marzo de 2020</w:t>
      </w:r>
      <w:commentRangeEnd w:id="6"/>
      <w:r w:rsidR="005C7DE2" w:rsidRPr="00FE6F39">
        <w:rPr>
          <w:rStyle w:val="CommentReference"/>
          <w:highlight w:val="yellow"/>
        </w:rPr>
        <w:commentReference w:id="6"/>
      </w:r>
      <w:r w:rsidR="005C7DE2" w:rsidRPr="00FE6F39">
        <w:rPr>
          <w:rFonts w:ascii="Montserrat" w:hAnsi="Montserrat" w:cs="Arial"/>
          <w:b/>
          <w:sz w:val="22"/>
          <w:szCs w:val="22"/>
          <w:highlight w:val="yellow"/>
        </w:rPr>
        <w:t>,</w:t>
      </w:r>
      <w:r w:rsidRPr="005C7DE2">
        <w:rPr>
          <w:rFonts w:ascii="Montserrat" w:hAnsi="Montserrat" w:cs="Arial"/>
          <w:sz w:val="22"/>
          <w:szCs w:val="22"/>
        </w:rPr>
        <w:t xml:space="preserve"> a los candidatos seleccionados se les enviará un correo electrónico indicando fecha y hora para la entrevista con las autoridades educativas del Departamento de Educación del estado de Oregón (ya sea por SKYPE; se recomienda puntualidad).</w:t>
      </w:r>
    </w:p>
    <w:p w14:paraId="636BBBCF" w14:textId="77777777" w:rsidR="009F126A" w:rsidRPr="005C7DE2" w:rsidRDefault="009F126A" w:rsidP="009F126A">
      <w:pPr>
        <w:ind w:left="1134" w:right="1134"/>
        <w:jc w:val="both"/>
        <w:rPr>
          <w:rFonts w:ascii="Montserrat" w:hAnsi="Montserrat" w:cs="Arial"/>
          <w:sz w:val="22"/>
        </w:rPr>
      </w:pPr>
    </w:p>
    <w:p w14:paraId="3710D081" w14:textId="77777777" w:rsidR="009F126A" w:rsidRPr="00356645" w:rsidRDefault="009F126A" w:rsidP="005C7DE2">
      <w:pPr>
        <w:ind w:left="28" w:right="-11"/>
        <w:jc w:val="both"/>
        <w:rPr>
          <w:rFonts w:ascii="Montserrat" w:hAnsi="Montserrat" w:cs="Arial"/>
        </w:rPr>
      </w:pPr>
      <w:r w:rsidRPr="005C7DE2">
        <w:rPr>
          <w:rFonts w:ascii="Montserrat" w:hAnsi="Montserrat" w:cs="Arial"/>
          <w:sz w:val="22"/>
          <w:szCs w:val="22"/>
        </w:rPr>
        <w:t>Los gastos de traslado de los aspirantes para las entrevistas corren por cuenta propia del candidato, por lo tanto, en ningún caso compromete a las autoridades de Oregón o de la SEP para que el candidato sea considerado como participante del Programa. La DGRI emitirá constancias de asistencia al proceso de entrevistas a los candidatos que así lo soliciten.</w:t>
      </w:r>
    </w:p>
    <w:p w14:paraId="1B1BA707" w14:textId="77777777" w:rsidR="009F126A" w:rsidRPr="005C7DE2" w:rsidRDefault="009F126A" w:rsidP="009F126A">
      <w:pPr>
        <w:ind w:left="1134" w:right="1134"/>
        <w:jc w:val="both"/>
        <w:rPr>
          <w:rFonts w:ascii="Montserrat" w:hAnsi="Montserrat" w:cs="Arial"/>
          <w:sz w:val="22"/>
        </w:rPr>
      </w:pPr>
    </w:p>
    <w:p w14:paraId="0EE379EF" w14:textId="77777777" w:rsidR="009F126A" w:rsidRPr="005C7DE2" w:rsidRDefault="009F126A" w:rsidP="005C7DE2">
      <w:pPr>
        <w:ind w:left="360"/>
        <w:jc w:val="both"/>
        <w:rPr>
          <w:rFonts w:ascii="Montserrat" w:hAnsi="Montserrat" w:cs="Arial"/>
          <w:b/>
          <w:sz w:val="22"/>
          <w:szCs w:val="22"/>
        </w:rPr>
      </w:pPr>
      <w:r w:rsidRPr="005C7DE2">
        <w:rPr>
          <w:rFonts w:ascii="Montserrat" w:hAnsi="Montserrat" w:cs="Arial"/>
          <w:b/>
          <w:sz w:val="22"/>
          <w:szCs w:val="22"/>
        </w:rPr>
        <w:t xml:space="preserve">Nota: </w:t>
      </w:r>
      <w:r w:rsidRPr="005C7DE2">
        <w:rPr>
          <w:rFonts w:ascii="Montserrat" w:hAnsi="Montserrat" w:cs="Arial"/>
          <w:sz w:val="22"/>
          <w:szCs w:val="22"/>
        </w:rPr>
        <w:t xml:space="preserve">En caso que un maestro haya enviado documentación para más de un estado de la Unión Americana y que acepte una oferta de contratación, inmediatamente quedará inelegible para otros Programas de Maestros Visitantes de otros estados. Los candidatos que resulten contratados deberán de contar con recursos financieros por aproximadamente </w:t>
      </w:r>
      <w:commentRangeStart w:id="7"/>
      <w:r w:rsidRPr="00FE6F39">
        <w:rPr>
          <w:rFonts w:ascii="Montserrat" w:hAnsi="Montserrat" w:cs="Arial"/>
          <w:sz w:val="22"/>
          <w:szCs w:val="22"/>
          <w:highlight w:val="yellow"/>
        </w:rPr>
        <w:t>$3,900</w:t>
      </w:r>
      <w:commentRangeEnd w:id="7"/>
      <w:r w:rsidR="005C7DE2" w:rsidRPr="00FE6F39">
        <w:rPr>
          <w:rStyle w:val="CommentReference"/>
          <w:highlight w:val="yellow"/>
        </w:rPr>
        <w:commentReference w:id="7"/>
      </w:r>
      <w:r w:rsidRPr="00FE6F39">
        <w:rPr>
          <w:rFonts w:ascii="Montserrat" w:hAnsi="Montserrat" w:cs="Arial"/>
          <w:sz w:val="22"/>
          <w:szCs w:val="22"/>
          <w:highlight w:val="yellow"/>
        </w:rPr>
        <w:t xml:space="preserve"> dólares</w:t>
      </w:r>
      <w:r w:rsidRPr="005C7DE2">
        <w:rPr>
          <w:rFonts w:ascii="Montserrat" w:hAnsi="Montserrat" w:cs="Arial"/>
          <w:sz w:val="22"/>
          <w:szCs w:val="22"/>
        </w:rPr>
        <w:t xml:space="preserve"> estadounidenses para hacer todas las gestiones necesarias en el traslado a Oregón y demás gastos, incluyendo el seguro de gastos médicos mayores, previo al primer cobro de salario en Estados Unidos (el costo de seguro médico varía de acuerdo a la edad del participante).</w:t>
      </w:r>
    </w:p>
    <w:p w14:paraId="47C976C1" w14:textId="77777777" w:rsidR="009F126A" w:rsidRPr="005C7DE2" w:rsidRDefault="009F126A" w:rsidP="009F126A">
      <w:pPr>
        <w:ind w:left="1134" w:right="1134"/>
        <w:jc w:val="both"/>
        <w:rPr>
          <w:rFonts w:ascii="Montserrat" w:hAnsi="Montserrat" w:cs="Arial"/>
          <w:sz w:val="22"/>
        </w:rPr>
      </w:pPr>
      <w:r w:rsidRPr="00356645">
        <w:rPr>
          <w:rFonts w:ascii="Montserrat" w:hAnsi="Montserrat" w:cs="Arial"/>
        </w:rPr>
        <w:tab/>
      </w:r>
      <w:r w:rsidRPr="00356645">
        <w:rPr>
          <w:rFonts w:ascii="Montserrat" w:hAnsi="Montserrat" w:cs="Arial"/>
        </w:rPr>
        <w:tab/>
      </w:r>
    </w:p>
    <w:p w14:paraId="16DD950B" w14:textId="780CEFD5" w:rsidR="009F126A" w:rsidRPr="00356645" w:rsidRDefault="009F126A" w:rsidP="005C7DE2">
      <w:pPr>
        <w:jc w:val="both"/>
        <w:rPr>
          <w:rFonts w:ascii="Montserrat" w:hAnsi="Montserrat" w:cs="Arial"/>
        </w:rPr>
      </w:pPr>
      <w:r w:rsidRPr="005C7DE2">
        <w:rPr>
          <w:rFonts w:ascii="Montserrat" w:hAnsi="Montserrat" w:cs="Arial"/>
          <w:sz w:val="22"/>
          <w:szCs w:val="22"/>
        </w:rPr>
        <w:t xml:space="preserve">La relación definitiva de los candidatos seleccionados por los Distritos Escolares, se publicará en el sitio web: </w:t>
      </w:r>
      <w:hyperlink r:id="rId15" w:history="1">
        <w:r w:rsidRPr="005C7DE2">
          <w:rPr>
            <w:rStyle w:val="Hyperlink"/>
            <w:rFonts w:ascii="Montserrat" w:hAnsi="Montserrat" w:cs="Arial"/>
          </w:rPr>
          <w:t>www.dgri.sep.gob.mx</w:t>
        </w:r>
      </w:hyperlink>
      <w:r w:rsidRPr="005C7DE2">
        <w:rPr>
          <w:rFonts w:ascii="Montserrat" w:hAnsi="Montserrat" w:cs="Arial"/>
          <w:sz w:val="22"/>
          <w:szCs w:val="22"/>
        </w:rPr>
        <w:t xml:space="preserve">  a más tardar el </w:t>
      </w:r>
      <w:commentRangeStart w:id="8"/>
      <w:r w:rsidR="005C7DE2" w:rsidRPr="00FE6F39">
        <w:rPr>
          <w:rFonts w:ascii="Montserrat" w:hAnsi="Montserrat" w:cs="Arial"/>
          <w:b/>
          <w:sz w:val="22"/>
          <w:szCs w:val="22"/>
          <w:highlight w:val="yellow"/>
        </w:rPr>
        <w:t>6 de abril de 2020</w:t>
      </w:r>
      <w:commentRangeEnd w:id="8"/>
      <w:r w:rsidR="005C7DE2" w:rsidRPr="00FE6F39">
        <w:rPr>
          <w:rStyle w:val="CommentReference"/>
          <w:highlight w:val="yellow"/>
        </w:rPr>
        <w:commentReference w:id="8"/>
      </w:r>
      <w:r w:rsidR="005C7DE2" w:rsidRPr="0017173B">
        <w:rPr>
          <w:rFonts w:ascii="Montserrat" w:hAnsi="Montserrat" w:cs="Arial"/>
          <w:b/>
          <w:sz w:val="22"/>
          <w:szCs w:val="22"/>
        </w:rPr>
        <w:t>.</w:t>
      </w:r>
      <w:r w:rsidR="005C7DE2" w:rsidRPr="000841D3">
        <w:rPr>
          <w:rFonts w:ascii="Montserrat" w:hAnsi="Montserrat" w:cs="Arial"/>
          <w:sz w:val="22"/>
          <w:szCs w:val="22"/>
        </w:rPr>
        <w:t xml:space="preserve"> </w:t>
      </w:r>
      <w:r w:rsidRPr="005C7DE2">
        <w:rPr>
          <w:rFonts w:ascii="Montserrat" w:hAnsi="Montserrat" w:cs="Arial"/>
          <w:sz w:val="22"/>
          <w:szCs w:val="22"/>
        </w:rPr>
        <w:t>El total de maestros participantes en el Programa estará determinado por el número de plazas disponibles de los Distritos Escolares en Oregón interesados en contratar Maestros Visitantes.</w:t>
      </w:r>
    </w:p>
    <w:p w14:paraId="4DAB930C" w14:textId="77777777" w:rsidR="009F126A" w:rsidRPr="005C7DE2" w:rsidRDefault="009F126A" w:rsidP="009F126A">
      <w:pPr>
        <w:ind w:left="1134" w:right="1134"/>
        <w:jc w:val="both"/>
        <w:rPr>
          <w:rFonts w:ascii="Montserrat" w:hAnsi="Montserrat" w:cs="Arial"/>
          <w:sz w:val="22"/>
        </w:rPr>
      </w:pPr>
    </w:p>
    <w:p w14:paraId="4A351B36" w14:textId="77777777" w:rsidR="009F126A" w:rsidRPr="00356645" w:rsidRDefault="009F126A" w:rsidP="005C7DE2">
      <w:pPr>
        <w:jc w:val="both"/>
        <w:rPr>
          <w:rFonts w:ascii="Montserrat" w:hAnsi="Montserrat" w:cs="Arial"/>
        </w:rPr>
      </w:pPr>
      <w:r w:rsidRPr="005C7DE2">
        <w:rPr>
          <w:rFonts w:ascii="Montserrat" w:hAnsi="Montserrat" w:cs="Arial"/>
          <w:sz w:val="22"/>
          <w:szCs w:val="22"/>
        </w:rPr>
        <w:t>Los candidatos que no resulten seleccionados en esta edición, podrán solicitar su participación en futuras convocatorias reuniendo los requisitos que en su momento sean solicitados.</w:t>
      </w:r>
    </w:p>
    <w:p w14:paraId="324EC6CE" w14:textId="77777777" w:rsidR="005C7DE2" w:rsidRPr="001A28E8" w:rsidRDefault="005C7DE2" w:rsidP="005C7DE2">
      <w:pPr>
        <w:ind w:left="1134" w:right="1134"/>
        <w:jc w:val="both"/>
        <w:rPr>
          <w:rFonts w:ascii="Montserrat" w:hAnsi="Montserrat" w:cs="Arial"/>
          <w:b/>
          <w:sz w:val="22"/>
          <w:szCs w:val="22"/>
        </w:rPr>
      </w:pPr>
      <w:r w:rsidRPr="001A28E8">
        <w:rPr>
          <w:rFonts w:ascii="Montserrat" w:hAnsi="Montserrat" w:cs="Arial"/>
          <w:sz w:val="22"/>
          <w:szCs w:val="22"/>
        </w:rPr>
        <w:tab/>
      </w:r>
    </w:p>
    <w:p w14:paraId="132D918C" w14:textId="77777777" w:rsidR="005C7DE2" w:rsidRDefault="005C7DE2" w:rsidP="005C7DE2">
      <w:pPr>
        <w:jc w:val="both"/>
        <w:rPr>
          <w:rFonts w:ascii="Montserrat" w:hAnsi="Montserrat" w:cs="Arial"/>
          <w:b/>
          <w:sz w:val="22"/>
          <w:szCs w:val="22"/>
        </w:rPr>
      </w:pPr>
      <w:r w:rsidRPr="0072343F">
        <w:rPr>
          <w:rFonts w:ascii="Montserrat" w:hAnsi="Montserrat" w:cs="Arial"/>
          <w:b/>
          <w:sz w:val="22"/>
          <w:szCs w:val="22"/>
        </w:rPr>
        <w:t>Dudas o comentarios:</w:t>
      </w:r>
    </w:p>
    <w:p w14:paraId="563570FD" w14:textId="77777777" w:rsidR="005C7DE2" w:rsidRPr="0072343F" w:rsidRDefault="005C7DE2" w:rsidP="005C7DE2">
      <w:pPr>
        <w:jc w:val="both"/>
        <w:rPr>
          <w:rFonts w:ascii="Montserrat" w:hAnsi="Montserrat" w:cs="Arial"/>
          <w:b/>
          <w:sz w:val="22"/>
          <w:szCs w:val="22"/>
        </w:rPr>
      </w:pPr>
    </w:p>
    <w:p w14:paraId="694DEB83" w14:textId="5B3C7E8A" w:rsidR="009F126A" w:rsidRPr="00356645" w:rsidRDefault="005C7DE2" w:rsidP="00787E10">
      <w:pPr>
        <w:ind w:left="378" w:right="-11"/>
        <w:jc w:val="both"/>
        <w:rPr>
          <w:rFonts w:ascii="Montserrat" w:hAnsi="Montserrat"/>
        </w:rPr>
      </w:pPr>
      <w:r w:rsidRPr="0072343F">
        <w:rPr>
          <w:rFonts w:ascii="Montserrat" w:hAnsi="Montserrat" w:cs="Arial"/>
          <w:sz w:val="22"/>
          <w:szCs w:val="22"/>
        </w:rPr>
        <w:t xml:space="preserve">Correo electrónico </w:t>
      </w:r>
      <w:r w:rsidRPr="00787E10">
        <w:rPr>
          <w:rStyle w:val="Hyperlink"/>
          <w:rFonts w:ascii="Montserrat" w:hAnsi="Montserrat"/>
          <w:sz w:val="22"/>
        </w:rPr>
        <w:t>silvia.lopez@nube.sep.gob.mx</w:t>
      </w:r>
      <w:r w:rsidRPr="0072343F">
        <w:rPr>
          <w:rFonts w:ascii="Montserrat" w:hAnsi="Montserrat" w:cs="Arial"/>
          <w:sz w:val="22"/>
          <w:szCs w:val="22"/>
        </w:rPr>
        <w:t xml:space="preserve"> o bien, comunicarse al número telefónico </w:t>
      </w:r>
      <w:r w:rsidRPr="000B55E2">
        <w:rPr>
          <w:rFonts w:ascii="Montserrat" w:hAnsi="Montserrat" w:cs="Arial"/>
          <w:sz w:val="22"/>
          <w:szCs w:val="22"/>
        </w:rPr>
        <w:t>(55) 3600-4600, extensión 62908, en un horario de 09:00 a 15:00 y de 16:30 a 18:00 horas.</w:t>
      </w:r>
    </w:p>
    <w:p w14:paraId="033CC373" w14:textId="0161EB43" w:rsidR="00456F6D" w:rsidRPr="005B5811" w:rsidRDefault="00456F6D" w:rsidP="005B5811"/>
    <w:sectPr w:rsidR="00456F6D" w:rsidRPr="005B5811" w:rsidSect="00954919">
      <w:headerReference w:type="even" r:id="rId16"/>
      <w:headerReference w:type="default" r:id="rId17"/>
      <w:footerReference w:type="default" r:id="rId18"/>
      <w:headerReference w:type="first" r:id="rId19"/>
      <w:pgSz w:w="12240" w:h="15840"/>
      <w:pgMar w:top="1675" w:right="1325" w:bottom="567" w:left="1701" w:header="708" w:footer="2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ilvia López Maguey" w:date="2019-12-17T16:55:00Z" w:initials="SLM">
    <w:p w14:paraId="57B82D63" w14:textId="77777777" w:rsidR="00FA76FA" w:rsidRDefault="00FA76FA" w:rsidP="00FA76FA">
      <w:pPr>
        <w:pStyle w:val="CommentText"/>
      </w:pPr>
      <w:r>
        <w:rPr>
          <w:rStyle w:val="CommentReference"/>
        </w:rPr>
        <w:annotationRef/>
      </w:r>
      <w:r>
        <w:t>Fechas tentativas.</w:t>
      </w:r>
    </w:p>
  </w:comment>
  <w:comment w:id="5" w:author="Silvia López Maguey" w:date="2019-12-16T17:09:00Z" w:initials="SLM">
    <w:p w14:paraId="31F8D0F2" w14:textId="77777777" w:rsidR="00FA76FA" w:rsidRDefault="00FA76FA" w:rsidP="00FA76FA">
      <w:pPr>
        <w:pStyle w:val="CommentText"/>
      </w:pPr>
      <w:r>
        <w:rPr>
          <w:rStyle w:val="CommentReference"/>
        </w:rPr>
        <w:annotationRef/>
      </w:r>
      <w:r>
        <w:t>Fecha tentativa</w:t>
      </w:r>
    </w:p>
  </w:comment>
  <w:comment w:id="6" w:author="Silvia López Maguey" w:date="2019-12-16T17:09:00Z" w:initials="SLM">
    <w:p w14:paraId="7449E913" w14:textId="77777777" w:rsidR="005C7DE2" w:rsidRDefault="005C7DE2" w:rsidP="005C7DE2">
      <w:pPr>
        <w:pStyle w:val="CommentText"/>
      </w:pPr>
      <w:r>
        <w:rPr>
          <w:rStyle w:val="CommentReference"/>
        </w:rPr>
        <w:annotationRef/>
      </w:r>
      <w:r>
        <w:t>Fecha tentativa</w:t>
      </w:r>
    </w:p>
  </w:comment>
  <w:comment w:id="7" w:author="Silvia López Maguey" w:date="2019-12-19T17:39:00Z" w:initials="SLM">
    <w:p w14:paraId="7D75DC5A" w14:textId="62768CB9" w:rsidR="005C7DE2" w:rsidRDefault="005C7DE2">
      <w:pPr>
        <w:pStyle w:val="CommentText"/>
      </w:pPr>
      <w:r>
        <w:rPr>
          <w:rStyle w:val="CommentReference"/>
        </w:rPr>
        <w:annotationRef/>
      </w:r>
      <w:r>
        <w:t>Cantidad estipulada por el estado de Oregon.</w:t>
      </w:r>
    </w:p>
  </w:comment>
  <w:comment w:id="8" w:author="Silvia López Maguey" w:date="2019-12-16T17:22:00Z" w:initials="SLM">
    <w:p w14:paraId="78D12BEF" w14:textId="77777777" w:rsidR="005C7DE2" w:rsidRDefault="005C7DE2" w:rsidP="005C7DE2">
      <w:pPr>
        <w:pStyle w:val="CommentText"/>
      </w:pPr>
      <w:r>
        <w:rPr>
          <w:rStyle w:val="CommentReference"/>
        </w:rPr>
        <w:annotationRef/>
      </w:r>
      <w:r>
        <w:rPr>
          <w:rStyle w:val="CommentReference"/>
        </w:rPr>
        <w:t>Fecha tentativa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B82D63" w15:done="0"/>
  <w15:commentEx w15:paraId="31F8D0F2" w15:done="0"/>
  <w15:commentEx w15:paraId="7449E913" w15:done="0"/>
  <w15:commentEx w15:paraId="7D75DC5A" w15:done="0"/>
  <w15:commentEx w15:paraId="78D12B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08A0" w14:textId="77777777" w:rsidR="00523B89" w:rsidRDefault="00523B89" w:rsidP="00987D70">
      <w:r>
        <w:separator/>
      </w:r>
    </w:p>
  </w:endnote>
  <w:endnote w:type="continuationSeparator" w:id="0">
    <w:p w14:paraId="66CECFBA" w14:textId="77777777" w:rsidR="00523B89" w:rsidRDefault="00523B89" w:rsidP="0098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charset w:val="00"/>
    <w:family w:val="auto"/>
    <w:pitch w:val="variable"/>
    <w:sig w:usb0="00000001" w:usb1="00000003" w:usb2="00000000" w:usb3="00000000" w:csb0="00000197"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415047"/>
      <w:docPartObj>
        <w:docPartGallery w:val="Page Numbers (Bottom of Page)"/>
        <w:docPartUnique/>
      </w:docPartObj>
    </w:sdtPr>
    <w:sdtEndPr/>
    <w:sdtContent>
      <w:p w14:paraId="44CEF915" w14:textId="6B397308" w:rsidR="00456F6D" w:rsidRDefault="00915858" w:rsidP="00456F6D">
        <w:pPr>
          <w:pStyle w:val="Footer"/>
          <w:jc w:val="right"/>
        </w:pPr>
        <w:r w:rsidRPr="00915858">
          <w:rPr>
            <w:noProof/>
            <w:lang w:val="en-US" w:eastAsia="en-US"/>
          </w:rPr>
          <w:drawing>
            <wp:anchor distT="0" distB="0" distL="114300" distR="114300" simplePos="0" relativeHeight="251668480" behindDoc="1" locked="0" layoutInCell="1" allowOverlap="1" wp14:anchorId="1ABA1F50" wp14:editId="7150043F">
              <wp:simplePos x="0" y="0"/>
              <wp:positionH relativeFrom="column">
                <wp:posOffset>-631561</wp:posOffset>
              </wp:positionH>
              <wp:positionV relativeFrom="paragraph">
                <wp:posOffset>-47553</wp:posOffset>
              </wp:positionV>
              <wp:extent cx="6211018" cy="26987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7228" cy="270579"/>
                      </a:xfrm>
                      <a:prstGeom prst="rect">
                        <a:avLst/>
                      </a:prstGeom>
                    </pic:spPr>
                  </pic:pic>
                </a:graphicData>
              </a:graphic>
              <wp14:sizeRelH relativeFrom="margin">
                <wp14:pctWidth>0</wp14:pctWidth>
              </wp14:sizeRelH>
              <wp14:sizeRelV relativeFrom="margin">
                <wp14:pctHeight>0</wp14:pctHeight>
              </wp14:sizeRelV>
            </wp:anchor>
          </w:drawing>
        </w:r>
        <w:r w:rsidR="00651D5B">
          <w:fldChar w:fldCharType="begin"/>
        </w:r>
        <w:r w:rsidR="00651D5B">
          <w:instrText>PAGE   \* MERGEFORMAT</w:instrText>
        </w:r>
        <w:r w:rsidR="00651D5B">
          <w:fldChar w:fldCharType="separate"/>
        </w:r>
        <w:r w:rsidR="00E1749A" w:rsidRPr="00E1749A">
          <w:rPr>
            <w:noProof/>
            <w:lang w:val="es-ES"/>
          </w:rPr>
          <w:t>7</w:t>
        </w:r>
        <w:r w:rsidR="00651D5B">
          <w:fldChar w:fldCharType="end"/>
        </w:r>
        <w:r w:rsidR="00651D5B">
          <w:t>/</w:t>
        </w:r>
        <w:r w:rsidR="00787E10">
          <w:t>6</w:t>
        </w:r>
      </w:p>
      <w:p w14:paraId="533675BE" w14:textId="77777777" w:rsidR="00651D5B" w:rsidRDefault="00E1749A">
        <w:pPr>
          <w:pStyle w:val="Footer"/>
          <w:jc w:val="right"/>
        </w:pPr>
      </w:p>
    </w:sdtContent>
  </w:sdt>
  <w:p w14:paraId="6B4FCF11" w14:textId="77777777" w:rsidR="00537DAB" w:rsidRPr="0017499D" w:rsidRDefault="00E1749A" w:rsidP="0017499D">
    <w:pPr>
      <w:tabs>
        <w:tab w:val="left" w:pos="5670"/>
      </w:tabs>
      <w:rPr>
        <w:rFonts w:ascii="Times" w:hAnsi="Times"/>
        <w:b/>
        <w:sz w:val="22"/>
        <w:szCs w:val="2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49A93" w14:textId="77777777" w:rsidR="00523B89" w:rsidRDefault="00523B89" w:rsidP="00987D70">
      <w:r>
        <w:separator/>
      </w:r>
    </w:p>
  </w:footnote>
  <w:footnote w:type="continuationSeparator" w:id="0">
    <w:p w14:paraId="30B2069E" w14:textId="77777777" w:rsidR="00523B89" w:rsidRDefault="00523B89" w:rsidP="0098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4E7" w14:textId="77777777" w:rsidR="006A4836" w:rsidRDefault="00E1749A">
    <w:pPr>
      <w:pStyle w:val="Header"/>
    </w:pPr>
    <w:r>
      <w:rPr>
        <w:noProof/>
        <w:lang w:val="es-MX" w:eastAsia="es-MX"/>
      </w:rPr>
      <w:pict w14:anchorId="4D6CB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8566" o:spid="_x0000_s2050" type="#_x0000_t75" alt="Escudo Fondo de agua" style="position:absolute;margin-left:0;margin-top:0;width:397.5pt;height:396.75pt;z-index:-251655168;mso-wrap-edited:f;mso-width-percent:0;mso-height-percent:0;mso-position-horizontal:center;mso-position-horizontal-relative:margin;mso-position-vertical:center;mso-position-vertical-relative:margin;mso-width-percent:0;mso-height-percent:0" o:allowincell="f">
          <v:imagedata r:id="rId1" o:title="Escudo Fondo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6F9E" w14:textId="77777777" w:rsidR="00954919" w:rsidRDefault="00EC2A82" w:rsidP="00954919">
    <w:pPr>
      <w:pStyle w:val="Header"/>
    </w:pPr>
    <w:r w:rsidRPr="00EC2A82">
      <w:rPr>
        <w:noProof/>
        <w:lang w:val="en-US" w:eastAsia="en-US"/>
      </w:rPr>
      <w:drawing>
        <wp:anchor distT="0" distB="0" distL="114300" distR="114300" simplePos="0" relativeHeight="251669504" behindDoc="1" locked="0" layoutInCell="1" allowOverlap="1" wp14:anchorId="5EC56B0C" wp14:editId="56A889C5">
          <wp:simplePos x="0" y="0"/>
          <wp:positionH relativeFrom="column">
            <wp:posOffset>-570865</wp:posOffset>
          </wp:positionH>
          <wp:positionV relativeFrom="paragraph">
            <wp:posOffset>-48524</wp:posOffset>
          </wp:positionV>
          <wp:extent cx="2855344" cy="427002"/>
          <wp:effectExtent l="0" t="0" r="254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55344" cy="427002"/>
                  </a:xfrm>
                  <a:prstGeom prst="rect">
                    <a:avLst/>
                  </a:prstGeom>
                </pic:spPr>
              </pic:pic>
            </a:graphicData>
          </a:graphic>
          <wp14:sizeRelH relativeFrom="margin">
            <wp14:pctWidth>0</wp14:pctWidth>
          </wp14:sizeRelH>
          <wp14:sizeRelV relativeFrom="margin">
            <wp14:pctHeight>0</wp14:pctHeight>
          </wp14:sizeRelV>
        </wp:anchor>
      </w:drawing>
    </w:r>
  </w:p>
  <w:p w14:paraId="46B3F7AF" w14:textId="77777777" w:rsidR="00954919" w:rsidRPr="00915858" w:rsidRDefault="00954919" w:rsidP="00915858">
    <w:pPr>
      <w:pStyle w:val="Header"/>
      <w:jc w:val="right"/>
      <w:rPr>
        <w:rFonts w:ascii="Montserrat" w:hAnsi="Montserrat"/>
        <w:color w:val="B38509"/>
        <w:sz w:val="22"/>
        <w:szCs w:val="22"/>
      </w:rPr>
    </w:pPr>
    <w:r>
      <w:t xml:space="preserve">          </w:t>
    </w:r>
    <w:r w:rsidR="00915858">
      <w:t xml:space="preserve"> </w:t>
    </w:r>
    <w:r w:rsidRPr="00915858">
      <w:rPr>
        <w:rFonts w:ascii="Montserrat" w:hAnsi="Montserrat"/>
        <w:color w:val="B38509"/>
        <w:sz w:val="22"/>
        <w:szCs w:val="22"/>
      </w:rPr>
      <w:t>Dirección General de Relaciones Internacionales</w:t>
    </w:r>
  </w:p>
  <w:p w14:paraId="0131D503" w14:textId="77777777" w:rsidR="00954919" w:rsidRDefault="00954919" w:rsidP="00954919">
    <w:pPr>
      <w:pStyle w:val="Header"/>
    </w:pPr>
  </w:p>
  <w:p w14:paraId="6FC57ECC" w14:textId="77777777" w:rsidR="00915858" w:rsidRPr="00C011FF" w:rsidRDefault="00915858" w:rsidP="00954919">
    <w:pPr>
      <w:pStyle w:val="Header"/>
    </w:pPr>
  </w:p>
  <w:p w14:paraId="069E467C" w14:textId="77777777" w:rsidR="00E22D95" w:rsidRDefault="00E22D95" w:rsidP="00E22D95">
    <w:pPr>
      <w:jc w:val="center"/>
      <w:rPr>
        <w:rFonts w:ascii="Times New Roman" w:hAnsi="Times New Roman"/>
        <w:b/>
        <w:sz w:val="18"/>
        <w:szCs w:val="22"/>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958A" w14:textId="77777777" w:rsidR="006A4836" w:rsidRDefault="00E1749A">
    <w:pPr>
      <w:pStyle w:val="Header"/>
    </w:pPr>
    <w:r>
      <w:rPr>
        <w:noProof/>
        <w:lang w:val="es-MX" w:eastAsia="es-MX"/>
      </w:rPr>
      <w:pict w14:anchorId="25BFC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8565" o:spid="_x0000_s2049" type="#_x0000_t75" alt="Escudo Fondo de agua" style="position:absolute;margin-left:0;margin-top:0;width:397.5pt;height:396.75pt;z-index:-251656192;mso-wrap-edited:f;mso-width-percent:0;mso-height-percent:0;mso-position-horizontal:center;mso-position-horizontal-relative:margin;mso-position-vertical:center;mso-position-vertical-relative:margin;mso-width-percent:0;mso-height-percent:0" o:allowincell="f">
          <v:imagedata r:id="rId1" o:title="Escudo Fondo de 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043"/>
    <w:multiLevelType w:val="hybridMultilevel"/>
    <w:tmpl w:val="23667E72"/>
    <w:lvl w:ilvl="0" w:tplc="080A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8368B"/>
    <w:multiLevelType w:val="hybridMultilevel"/>
    <w:tmpl w:val="5F28068E"/>
    <w:lvl w:ilvl="0" w:tplc="080A000F">
      <w:start w:val="1"/>
      <w:numFmt w:val="decimal"/>
      <w:lvlText w:val="%1."/>
      <w:lvlJc w:val="left"/>
      <w:pPr>
        <w:ind w:left="270" w:hanging="360"/>
      </w:pPr>
    </w:lvl>
    <w:lvl w:ilvl="1" w:tplc="080A0019" w:tentative="1">
      <w:start w:val="1"/>
      <w:numFmt w:val="lowerLetter"/>
      <w:lvlText w:val="%2."/>
      <w:lvlJc w:val="left"/>
      <w:pPr>
        <w:ind w:left="990" w:hanging="360"/>
      </w:pPr>
    </w:lvl>
    <w:lvl w:ilvl="2" w:tplc="080A001B" w:tentative="1">
      <w:start w:val="1"/>
      <w:numFmt w:val="lowerRoman"/>
      <w:lvlText w:val="%3."/>
      <w:lvlJc w:val="right"/>
      <w:pPr>
        <w:ind w:left="1710" w:hanging="180"/>
      </w:pPr>
    </w:lvl>
    <w:lvl w:ilvl="3" w:tplc="080A000F" w:tentative="1">
      <w:start w:val="1"/>
      <w:numFmt w:val="decimal"/>
      <w:lvlText w:val="%4."/>
      <w:lvlJc w:val="left"/>
      <w:pPr>
        <w:ind w:left="2430" w:hanging="360"/>
      </w:pPr>
    </w:lvl>
    <w:lvl w:ilvl="4" w:tplc="080A0019" w:tentative="1">
      <w:start w:val="1"/>
      <w:numFmt w:val="lowerLetter"/>
      <w:lvlText w:val="%5."/>
      <w:lvlJc w:val="left"/>
      <w:pPr>
        <w:ind w:left="3150" w:hanging="360"/>
      </w:pPr>
    </w:lvl>
    <w:lvl w:ilvl="5" w:tplc="080A001B" w:tentative="1">
      <w:start w:val="1"/>
      <w:numFmt w:val="lowerRoman"/>
      <w:lvlText w:val="%6."/>
      <w:lvlJc w:val="right"/>
      <w:pPr>
        <w:ind w:left="3870" w:hanging="180"/>
      </w:pPr>
    </w:lvl>
    <w:lvl w:ilvl="6" w:tplc="080A000F" w:tentative="1">
      <w:start w:val="1"/>
      <w:numFmt w:val="decimal"/>
      <w:lvlText w:val="%7."/>
      <w:lvlJc w:val="left"/>
      <w:pPr>
        <w:ind w:left="4590" w:hanging="360"/>
      </w:pPr>
    </w:lvl>
    <w:lvl w:ilvl="7" w:tplc="080A0019" w:tentative="1">
      <w:start w:val="1"/>
      <w:numFmt w:val="lowerLetter"/>
      <w:lvlText w:val="%8."/>
      <w:lvlJc w:val="left"/>
      <w:pPr>
        <w:ind w:left="5310" w:hanging="360"/>
      </w:pPr>
    </w:lvl>
    <w:lvl w:ilvl="8" w:tplc="080A001B" w:tentative="1">
      <w:start w:val="1"/>
      <w:numFmt w:val="lowerRoman"/>
      <w:lvlText w:val="%9."/>
      <w:lvlJc w:val="right"/>
      <w:pPr>
        <w:ind w:left="6030" w:hanging="180"/>
      </w:pPr>
    </w:lvl>
  </w:abstractNum>
  <w:abstractNum w:abstractNumId="2" w15:restartNumberingAfterBreak="0">
    <w:nsid w:val="0D6B745B"/>
    <w:multiLevelType w:val="singleLevel"/>
    <w:tmpl w:val="111CCFBE"/>
    <w:lvl w:ilvl="0">
      <w:start w:val="1"/>
      <w:numFmt w:val="lowerLetter"/>
      <w:lvlText w:val="%1)"/>
      <w:lvlJc w:val="left"/>
      <w:pPr>
        <w:tabs>
          <w:tab w:val="num" w:pos="1069"/>
        </w:tabs>
        <w:ind w:left="1069" w:hanging="360"/>
      </w:pPr>
      <w:rPr>
        <w:rFonts w:hint="default"/>
      </w:rPr>
    </w:lvl>
  </w:abstractNum>
  <w:abstractNum w:abstractNumId="3" w15:restartNumberingAfterBreak="0">
    <w:nsid w:val="0F526E07"/>
    <w:multiLevelType w:val="hybridMultilevel"/>
    <w:tmpl w:val="972E3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8505C2"/>
    <w:multiLevelType w:val="hybridMultilevel"/>
    <w:tmpl w:val="131C9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F60A16"/>
    <w:multiLevelType w:val="hybridMultilevel"/>
    <w:tmpl w:val="1E9A5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6354F9"/>
    <w:multiLevelType w:val="hybridMultilevel"/>
    <w:tmpl w:val="5A107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AA1810"/>
    <w:multiLevelType w:val="hybridMultilevel"/>
    <w:tmpl w:val="B6EE39A8"/>
    <w:lvl w:ilvl="0" w:tplc="04090013">
      <w:start w:val="1"/>
      <w:numFmt w:val="upp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3D2158DC"/>
    <w:multiLevelType w:val="hybridMultilevel"/>
    <w:tmpl w:val="67B0311E"/>
    <w:lvl w:ilvl="0" w:tplc="080A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A8438A"/>
    <w:multiLevelType w:val="hybridMultilevel"/>
    <w:tmpl w:val="9732F520"/>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9D0A9B"/>
    <w:multiLevelType w:val="hybridMultilevel"/>
    <w:tmpl w:val="1C2077E8"/>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0B185D"/>
    <w:multiLevelType w:val="hybridMultilevel"/>
    <w:tmpl w:val="CAD04596"/>
    <w:lvl w:ilvl="0" w:tplc="080A0001">
      <w:start w:val="1"/>
      <w:numFmt w:val="bullet"/>
      <w:lvlText w:val=""/>
      <w:lvlJc w:val="left"/>
      <w:pPr>
        <w:ind w:left="636" w:hanging="360"/>
      </w:pPr>
      <w:rPr>
        <w:rFonts w:ascii="Symbol" w:hAnsi="Symbol" w:hint="default"/>
      </w:rPr>
    </w:lvl>
    <w:lvl w:ilvl="1" w:tplc="080A0003">
      <w:start w:val="1"/>
      <w:numFmt w:val="bullet"/>
      <w:lvlText w:val="o"/>
      <w:lvlJc w:val="left"/>
      <w:pPr>
        <w:ind w:left="1356" w:hanging="360"/>
      </w:pPr>
      <w:rPr>
        <w:rFonts w:ascii="Courier New" w:hAnsi="Courier New" w:cs="Courier New" w:hint="default"/>
      </w:rPr>
    </w:lvl>
    <w:lvl w:ilvl="2" w:tplc="080A0005" w:tentative="1">
      <w:start w:val="1"/>
      <w:numFmt w:val="bullet"/>
      <w:lvlText w:val=""/>
      <w:lvlJc w:val="left"/>
      <w:pPr>
        <w:ind w:left="2076" w:hanging="360"/>
      </w:pPr>
      <w:rPr>
        <w:rFonts w:ascii="Wingdings" w:hAnsi="Wingdings" w:hint="default"/>
      </w:rPr>
    </w:lvl>
    <w:lvl w:ilvl="3" w:tplc="080A0001" w:tentative="1">
      <w:start w:val="1"/>
      <w:numFmt w:val="bullet"/>
      <w:lvlText w:val=""/>
      <w:lvlJc w:val="left"/>
      <w:pPr>
        <w:ind w:left="2796" w:hanging="360"/>
      </w:pPr>
      <w:rPr>
        <w:rFonts w:ascii="Symbol" w:hAnsi="Symbol" w:hint="default"/>
      </w:rPr>
    </w:lvl>
    <w:lvl w:ilvl="4" w:tplc="080A0003" w:tentative="1">
      <w:start w:val="1"/>
      <w:numFmt w:val="bullet"/>
      <w:lvlText w:val="o"/>
      <w:lvlJc w:val="left"/>
      <w:pPr>
        <w:ind w:left="3516" w:hanging="360"/>
      </w:pPr>
      <w:rPr>
        <w:rFonts w:ascii="Courier New" w:hAnsi="Courier New" w:cs="Courier New" w:hint="default"/>
      </w:rPr>
    </w:lvl>
    <w:lvl w:ilvl="5" w:tplc="080A0005" w:tentative="1">
      <w:start w:val="1"/>
      <w:numFmt w:val="bullet"/>
      <w:lvlText w:val=""/>
      <w:lvlJc w:val="left"/>
      <w:pPr>
        <w:ind w:left="4236" w:hanging="360"/>
      </w:pPr>
      <w:rPr>
        <w:rFonts w:ascii="Wingdings" w:hAnsi="Wingdings" w:hint="default"/>
      </w:rPr>
    </w:lvl>
    <w:lvl w:ilvl="6" w:tplc="080A0001" w:tentative="1">
      <w:start w:val="1"/>
      <w:numFmt w:val="bullet"/>
      <w:lvlText w:val=""/>
      <w:lvlJc w:val="left"/>
      <w:pPr>
        <w:ind w:left="4956" w:hanging="360"/>
      </w:pPr>
      <w:rPr>
        <w:rFonts w:ascii="Symbol" w:hAnsi="Symbol" w:hint="default"/>
      </w:rPr>
    </w:lvl>
    <w:lvl w:ilvl="7" w:tplc="080A0003" w:tentative="1">
      <w:start w:val="1"/>
      <w:numFmt w:val="bullet"/>
      <w:lvlText w:val="o"/>
      <w:lvlJc w:val="left"/>
      <w:pPr>
        <w:ind w:left="5676" w:hanging="360"/>
      </w:pPr>
      <w:rPr>
        <w:rFonts w:ascii="Courier New" w:hAnsi="Courier New" w:cs="Courier New" w:hint="default"/>
      </w:rPr>
    </w:lvl>
    <w:lvl w:ilvl="8" w:tplc="080A0005" w:tentative="1">
      <w:start w:val="1"/>
      <w:numFmt w:val="bullet"/>
      <w:lvlText w:val=""/>
      <w:lvlJc w:val="left"/>
      <w:pPr>
        <w:ind w:left="6396" w:hanging="360"/>
      </w:pPr>
      <w:rPr>
        <w:rFonts w:ascii="Wingdings" w:hAnsi="Wingdings" w:hint="default"/>
      </w:rPr>
    </w:lvl>
  </w:abstractNum>
  <w:abstractNum w:abstractNumId="12" w15:restartNumberingAfterBreak="0">
    <w:nsid w:val="4DCC59DA"/>
    <w:multiLevelType w:val="hybridMultilevel"/>
    <w:tmpl w:val="7E167E66"/>
    <w:lvl w:ilvl="0" w:tplc="9A90332E">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4E9035DE"/>
    <w:multiLevelType w:val="hybridMultilevel"/>
    <w:tmpl w:val="2526956A"/>
    <w:lvl w:ilvl="0" w:tplc="35A450E8">
      <w:start w:val="11"/>
      <w:numFmt w:val="lowerLetter"/>
      <w:lvlText w:val="%1)"/>
      <w:lvlJc w:val="left"/>
      <w:pPr>
        <w:ind w:left="720" w:hanging="360"/>
      </w:pPr>
      <w:rPr>
        <w:rFonts w:ascii="Arial" w:hAnsi="Arial" w:cs="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0A05BA"/>
    <w:multiLevelType w:val="hybridMultilevel"/>
    <w:tmpl w:val="AB80D0D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9552E"/>
    <w:multiLevelType w:val="hybridMultilevel"/>
    <w:tmpl w:val="2F82FE30"/>
    <w:lvl w:ilvl="0" w:tplc="0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D18DB"/>
    <w:multiLevelType w:val="hybridMultilevel"/>
    <w:tmpl w:val="5B32040E"/>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4F639D"/>
    <w:multiLevelType w:val="hybridMultilevel"/>
    <w:tmpl w:val="B074D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9F6054"/>
    <w:multiLevelType w:val="hybridMultilevel"/>
    <w:tmpl w:val="19A88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F46B9"/>
    <w:multiLevelType w:val="hybridMultilevel"/>
    <w:tmpl w:val="AABEC17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1D1967"/>
    <w:multiLevelType w:val="hybridMultilevel"/>
    <w:tmpl w:val="6D46B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4"/>
  </w:num>
  <w:num w:numId="4">
    <w:abstractNumId w:val="9"/>
  </w:num>
  <w:num w:numId="5">
    <w:abstractNumId w:val="3"/>
  </w:num>
  <w:num w:numId="6">
    <w:abstractNumId w:val="6"/>
  </w:num>
  <w:num w:numId="7">
    <w:abstractNumId w:val="20"/>
  </w:num>
  <w:num w:numId="8">
    <w:abstractNumId w:val="0"/>
  </w:num>
  <w:num w:numId="9">
    <w:abstractNumId w:val="8"/>
  </w:num>
  <w:num w:numId="10">
    <w:abstractNumId w:val="14"/>
  </w:num>
  <w:num w:numId="11">
    <w:abstractNumId w:val="16"/>
  </w:num>
  <w:num w:numId="12">
    <w:abstractNumId w:val="10"/>
  </w:num>
  <w:num w:numId="13">
    <w:abstractNumId w:val="13"/>
  </w:num>
  <w:num w:numId="14">
    <w:abstractNumId w:val="1"/>
  </w:num>
  <w:num w:numId="15">
    <w:abstractNumId w:val="19"/>
  </w:num>
  <w:num w:numId="16">
    <w:abstractNumId w:val="11"/>
  </w:num>
  <w:num w:numId="17">
    <w:abstractNumId w:val="5"/>
  </w:num>
  <w:num w:numId="18">
    <w:abstractNumId w:val="12"/>
  </w:num>
  <w:num w:numId="19">
    <w:abstractNumId w:val="7"/>
  </w:num>
  <w:num w:numId="20">
    <w:abstractNumId w:val="18"/>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López Maguey">
    <w15:presenceInfo w15:providerId="AD" w15:userId="S-1-5-21-4100486095-2910406311-1643779924-4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70"/>
    <w:rsid w:val="00000207"/>
    <w:rsid w:val="000053BC"/>
    <w:rsid w:val="00014752"/>
    <w:rsid w:val="0002483E"/>
    <w:rsid w:val="000249AE"/>
    <w:rsid w:val="0002562F"/>
    <w:rsid w:val="00026272"/>
    <w:rsid w:val="00026859"/>
    <w:rsid w:val="00026D82"/>
    <w:rsid w:val="00030C4B"/>
    <w:rsid w:val="000313FA"/>
    <w:rsid w:val="0003374A"/>
    <w:rsid w:val="00044673"/>
    <w:rsid w:val="00050E33"/>
    <w:rsid w:val="000516D5"/>
    <w:rsid w:val="0005186F"/>
    <w:rsid w:val="0005557D"/>
    <w:rsid w:val="00055A95"/>
    <w:rsid w:val="0005651A"/>
    <w:rsid w:val="00056D42"/>
    <w:rsid w:val="00060BAB"/>
    <w:rsid w:val="000635C6"/>
    <w:rsid w:val="000723C5"/>
    <w:rsid w:val="000724F9"/>
    <w:rsid w:val="00076921"/>
    <w:rsid w:val="000802A8"/>
    <w:rsid w:val="000834C9"/>
    <w:rsid w:val="00090C63"/>
    <w:rsid w:val="000A0641"/>
    <w:rsid w:val="000A359B"/>
    <w:rsid w:val="000A406C"/>
    <w:rsid w:val="000B4615"/>
    <w:rsid w:val="000B4A22"/>
    <w:rsid w:val="000C35FB"/>
    <w:rsid w:val="000C5C7F"/>
    <w:rsid w:val="000C6B05"/>
    <w:rsid w:val="000C74D3"/>
    <w:rsid w:val="000D1033"/>
    <w:rsid w:val="000D4708"/>
    <w:rsid w:val="000E2726"/>
    <w:rsid w:val="000E35BC"/>
    <w:rsid w:val="000E3A9C"/>
    <w:rsid w:val="000F0202"/>
    <w:rsid w:val="000F1AC8"/>
    <w:rsid w:val="000F3AF1"/>
    <w:rsid w:val="000F5D42"/>
    <w:rsid w:val="000F7BF7"/>
    <w:rsid w:val="00100142"/>
    <w:rsid w:val="0010058C"/>
    <w:rsid w:val="00100678"/>
    <w:rsid w:val="0010258E"/>
    <w:rsid w:val="00106C84"/>
    <w:rsid w:val="00111256"/>
    <w:rsid w:val="00113C15"/>
    <w:rsid w:val="00116EA1"/>
    <w:rsid w:val="00124405"/>
    <w:rsid w:val="0012489D"/>
    <w:rsid w:val="001251CE"/>
    <w:rsid w:val="00125F6B"/>
    <w:rsid w:val="00130008"/>
    <w:rsid w:val="00131B78"/>
    <w:rsid w:val="001337D9"/>
    <w:rsid w:val="00134382"/>
    <w:rsid w:val="001366B4"/>
    <w:rsid w:val="00152F36"/>
    <w:rsid w:val="00156231"/>
    <w:rsid w:val="00161634"/>
    <w:rsid w:val="00162891"/>
    <w:rsid w:val="00172995"/>
    <w:rsid w:val="0017499D"/>
    <w:rsid w:val="00177725"/>
    <w:rsid w:val="00182FA0"/>
    <w:rsid w:val="00184D56"/>
    <w:rsid w:val="00194884"/>
    <w:rsid w:val="001A0988"/>
    <w:rsid w:val="001A12BF"/>
    <w:rsid w:val="001B055A"/>
    <w:rsid w:val="001B0E8D"/>
    <w:rsid w:val="001B3246"/>
    <w:rsid w:val="001C6B3B"/>
    <w:rsid w:val="001D2D47"/>
    <w:rsid w:val="001D3B45"/>
    <w:rsid w:val="001D3E24"/>
    <w:rsid w:val="001D46D5"/>
    <w:rsid w:val="001D67A2"/>
    <w:rsid w:val="001D7995"/>
    <w:rsid w:val="001E3061"/>
    <w:rsid w:val="001E5F28"/>
    <w:rsid w:val="001F0E61"/>
    <w:rsid w:val="001F72E3"/>
    <w:rsid w:val="002000B3"/>
    <w:rsid w:val="002000C1"/>
    <w:rsid w:val="00200F5E"/>
    <w:rsid w:val="002034B6"/>
    <w:rsid w:val="00205E97"/>
    <w:rsid w:val="002105C5"/>
    <w:rsid w:val="00212292"/>
    <w:rsid w:val="00215158"/>
    <w:rsid w:val="002156DE"/>
    <w:rsid w:val="00217419"/>
    <w:rsid w:val="002208E3"/>
    <w:rsid w:val="00222498"/>
    <w:rsid w:val="00240FC2"/>
    <w:rsid w:val="0024123B"/>
    <w:rsid w:val="00244C0F"/>
    <w:rsid w:val="002450B8"/>
    <w:rsid w:val="002473C4"/>
    <w:rsid w:val="0025118E"/>
    <w:rsid w:val="00255B81"/>
    <w:rsid w:val="00263C14"/>
    <w:rsid w:val="00266065"/>
    <w:rsid w:val="00270FC0"/>
    <w:rsid w:val="0027141A"/>
    <w:rsid w:val="0027562C"/>
    <w:rsid w:val="002779E6"/>
    <w:rsid w:val="002802FF"/>
    <w:rsid w:val="00285AAE"/>
    <w:rsid w:val="0029051B"/>
    <w:rsid w:val="00292471"/>
    <w:rsid w:val="00292974"/>
    <w:rsid w:val="00295B02"/>
    <w:rsid w:val="00295CA8"/>
    <w:rsid w:val="002A105D"/>
    <w:rsid w:val="002A4794"/>
    <w:rsid w:val="002A4A83"/>
    <w:rsid w:val="002A73C6"/>
    <w:rsid w:val="002B5BFB"/>
    <w:rsid w:val="002B6F1E"/>
    <w:rsid w:val="002C13A9"/>
    <w:rsid w:val="002C43C3"/>
    <w:rsid w:val="002D5BA9"/>
    <w:rsid w:val="002D638F"/>
    <w:rsid w:val="002E17A4"/>
    <w:rsid w:val="002E1DE8"/>
    <w:rsid w:val="00303ED1"/>
    <w:rsid w:val="00307714"/>
    <w:rsid w:val="0031019D"/>
    <w:rsid w:val="00311D3A"/>
    <w:rsid w:val="00312C6B"/>
    <w:rsid w:val="00315103"/>
    <w:rsid w:val="00322884"/>
    <w:rsid w:val="00323E9C"/>
    <w:rsid w:val="00326CE2"/>
    <w:rsid w:val="00331657"/>
    <w:rsid w:val="0033624A"/>
    <w:rsid w:val="00341162"/>
    <w:rsid w:val="003504D7"/>
    <w:rsid w:val="00355885"/>
    <w:rsid w:val="00362226"/>
    <w:rsid w:val="00363241"/>
    <w:rsid w:val="00365595"/>
    <w:rsid w:val="00371827"/>
    <w:rsid w:val="00372965"/>
    <w:rsid w:val="00374A4E"/>
    <w:rsid w:val="00376BA6"/>
    <w:rsid w:val="0038124D"/>
    <w:rsid w:val="00386880"/>
    <w:rsid w:val="00390F47"/>
    <w:rsid w:val="0039581F"/>
    <w:rsid w:val="003A16B2"/>
    <w:rsid w:val="003B5D19"/>
    <w:rsid w:val="003C4BC3"/>
    <w:rsid w:val="003D094F"/>
    <w:rsid w:val="003D2C19"/>
    <w:rsid w:val="003D3DEC"/>
    <w:rsid w:val="003E00DA"/>
    <w:rsid w:val="003E1707"/>
    <w:rsid w:val="003E1F57"/>
    <w:rsid w:val="003E34CE"/>
    <w:rsid w:val="003F380A"/>
    <w:rsid w:val="003F3E08"/>
    <w:rsid w:val="003F5F42"/>
    <w:rsid w:val="003F6541"/>
    <w:rsid w:val="003F786F"/>
    <w:rsid w:val="003F7941"/>
    <w:rsid w:val="004045C8"/>
    <w:rsid w:val="00404A04"/>
    <w:rsid w:val="004053AD"/>
    <w:rsid w:val="004057A3"/>
    <w:rsid w:val="00406DEC"/>
    <w:rsid w:val="00407AF0"/>
    <w:rsid w:val="0041411A"/>
    <w:rsid w:val="00416814"/>
    <w:rsid w:val="00416990"/>
    <w:rsid w:val="0042021B"/>
    <w:rsid w:val="004235C8"/>
    <w:rsid w:val="00425B76"/>
    <w:rsid w:val="00427E5B"/>
    <w:rsid w:val="004319AE"/>
    <w:rsid w:val="00431D98"/>
    <w:rsid w:val="004351C7"/>
    <w:rsid w:val="00437BEC"/>
    <w:rsid w:val="00442F62"/>
    <w:rsid w:val="00443748"/>
    <w:rsid w:val="00444CA7"/>
    <w:rsid w:val="004512F8"/>
    <w:rsid w:val="004545F2"/>
    <w:rsid w:val="00455E83"/>
    <w:rsid w:val="00456F6D"/>
    <w:rsid w:val="00460EFB"/>
    <w:rsid w:val="00461B3E"/>
    <w:rsid w:val="004676BF"/>
    <w:rsid w:val="004700A3"/>
    <w:rsid w:val="00476BEA"/>
    <w:rsid w:val="00480036"/>
    <w:rsid w:val="00490472"/>
    <w:rsid w:val="0049295F"/>
    <w:rsid w:val="00496420"/>
    <w:rsid w:val="004B2900"/>
    <w:rsid w:val="004B542E"/>
    <w:rsid w:val="004C24E2"/>
    <w:rsid w:val="004C4F84"/>
    <w:rsid w:val="004C572B"/>
    <w:rsid w:val="004C6BC8"/>
    <w:rsid w:val="004D4481"/>
    <w:rsid w:val="004D5B23"/>
    <w:rsid w:val="004D5F88"/>
    <w:rsid w:val="004E12A1"/>
    <w:rsid w:val="004E2274"/>
    <w:rsid w:val="004E74BD"/>
    <w:rsid w:val="005011E7"/>
    <w:rsid w:val="005041C2"/>
    <w:rsid w:val="00506572"/>
    <w:rsid w:val="00514D3D"/>
    <w:rsid w:val="0051793C"/>
    <w:rsid w:val="0052081B"/>
    <w:rsid w:val="00522DA9"/>
    <w:rsid w:val="00523B89"/>
    <w:rsid w:val="0053086E"/>
    <w:rsid w:val="00532EAD"/>
    <w:rsid w:val="00535BAD"/>
    <w:rsid w:val="00536011"/>
    <w:rsid w:val="00540D9C"/>
    <w:rsid w:val="00543525"/>
    <w:rsid w:val="00547FB7"/>
    <w:rsid w:val="0055288D"/>
    <w:rsid w:val="00553374"/>
    <w:rsid w:val="00560664"/>
    <w:rsid w:val="0056111E"/>
    <w:rsid w:val="0056182E"/>
    <w:rsid w:val="00562578"/>
    <w:rsid w:val="00562F9A"/>
    <w:rsid w:val="00566037"/>
    <w:rsid w:val="005753EB"/>
    <w:rsid w:val="005815BB"/>
    <w:rsid w:val="0058230B"/>
    <w:rsid w:val="00586323"/>
    <w:rsid w:val="00586DBE"/>
    <w:rsid w:val="00587CDD"/>
    <w:rsid w:val="0059117F"/>
    <w:rsid w:val="00592B0F"/>
    <w:rsid w:val="00594268"/>
    <w:rsid w:val="00597912"/>
    <w:rsid w:val="005A47A8"/>
    <w:rsid w:val="005A4B73"/>
    <w:rsid w:val="005B5811"/>
    <w:rsid w:val="005C21B7"/>
    <w:rsid w:val="005C31BF"/>
    <w:rsid w:val="005C4295"/>
    <w:rsid w:val="005C7DE2"/>
    <w:rsid w:val="005D17F5"/>
    <w:rsid w:val="005D2C79"/>
    <w:rsid w:val="005D3D8A"/>
    <w:rsid w:val="005D4D73"/>
    <w:rsid w:val="005D519B"/>
    <w:rsid w:val="005E1C6C"/>
    <w:rsid w:val="005E541C"/>
    <w:rsid w:val="005E5B0D"/>
    <w:rsid w:val="005E5D6D"/>
    <w:rsid w:val="005E75FC"/>
    <w:rsid w:val="005F4E60"/>
    <w:rsid w:val="00602947"/>
    <w:rsid w:val="006052E1"/>
    <w:rsid w:val="006064F3"/>
    <w:rsid w:val="0060754E"/>
    <w:rsid w:val="0061011F"/>
    <w:rsid w:val="006132D2"/>
    <w:rsid w:val="00614BE6"/>
    <w:rsid w:val="00617AF6"/>
    <w:rsid w:val="00620886"/>
    <w:rsid w:val="006209F9"/>
    <w:rsid w:val="0065172D"/>
    <w:rsid w:val="00651D5B"/>
    <w:rsid w:val="0065383B"/>
    <w:rsid w:val="00653A6B"/>
    <w:rsid w:val="0065517E"/>
    <w:rsid w:val="00656C8B"/>
    <w:rsid w:val="0065728E"/>
    <w:rsid w:val="0066451F"/>
    <w:rsid w:val="00666137"/>
    <w:rsid w:val="00684ED4"/>
    <w:rsid w:val="006A03EF"/>
    <w:rsid w:val="006A1163"/>
    <w:rsid w:val="006A4836"/>
    <w:rsid w:val="006A5BE7"/>
    <w:rsid w:val="006A7224"/>
    <w:rsid w:val="006B0E95"/>
    <w:rsid w:val="006B23B5"/>
    <w:rsid w:val="006B29F5"/>
    <w:rsid w:val="006B3B7F"/>
    <w:rsid w:val="006B58B1"/>
    <w:rsid w:val="006C43B7"/>
    <w:rsid w:val="006C4DC0"/>
    <w:rsid w:val="006C4F8F"/>
    <w:rsid w:val="006C5B58"/>
    <w:rsid w:val="006D2C63"/>
    <w:rsid w:val="006E271E"/>
    <w:rsid w:val="006E78B1"/>
    <w:rsid w:val="006F16CC"/>
    <w:rsid w:val="006F7CA4"/>
    <w:rsid w:val="00700260"/>
    <w:rsid w:val="00703908"/>
    <w:rsid w:val="00703E0A"/>
    <w:rsid w:val="00704E8A"/>
    <w:rsid w:val="00710DBD"/>
    <w:rsid w:val="007200EE"/>
    <w:rsid w:val="0072343F"/>
    <w:rsid w:val="007246E7"/>
    <w:rsid w:val="00733F86"/>
    <w:rsid w:val="00751CCE"/>
    <w:rsid w:val="00752067"/>
    <w:rsid w:val="00756528"/>
    <w:rsid w:val="007606F7"/>
    <w:rsid w:val="007657F8"/>
    <w:rsid w:val="00766EC1"/>
    <w:rsid w:val="0077012B"/>
    <w:rsid w:val="007709FC"/>
    <w:rsid w:val="00771181"/>
    <w:rsid w:val="00774336"/>
    <w:rsid w:val="00782074"/>
    <w:rsid w:val="00787E10"/>
    <w:rsid w:val="00796607"/>
    <w:rsid w:val="007A7029"/>
    <w:rsid w:val="007A73D0"/>
    <w:rsid w:val="007B1CC9"/>
    <w:rsid w:val="007B711A"/>
    <w:rsid w:val="007C476E"/>
    <w:rsid w:val="007C5A62"/>
    <w:rsid w:val="007D100A"/>
    <w:rsid w:val="007D7653"/>
    <w:rsid w:val="007E1A64"/>
    <w:rsid w:val="007E57A2"/>
    <w:rsid w:val="008047EE"/>
    <w:rsid w:val="00807465"/>
    <w:rsid w:val="008111F5"/>
    <w:rsid w:val="00811E4B"/>
    <w:rsid w:val="0082000E"/>
    <w:rsid w:val="00823A25"/>
    <w:rsid w:val="008327AA"/>
    <w:rsid w:val="00833682"/>
    <w:rsid w:val="0083372F"/>
    <w:rsid w:val="00835C26"/>
    <w:rsid w:val="008504F3"/>
    <w:rsid w:val="008512BB"/>
    <w:rsid w:val="00851E0A"/>
    <w:rsid w:val="0085257E"/>
    <w:rsid w:val="00856278"/>
    <w:rsid w:val="00856701"/>
    <w:rsid w:val="00857D5A"/>
    <w:rsid w:val="00861497"/>
    <w:rsid w:val="0087000D"/>
    <w:rsid w:val="00872F9B"/>
    <w:rsid w:val="0087382C"/>
    <w:rsid w:val="00876243"/>
    <w:rsid w:val="008764AC"/>
    <w:rsid w:val="008773C9"/>
    <w:rsid w:val="008823D5"/>
    <w:rsid w:val="00895AA5"/>
    <w:rsid w:val="008A1BEE"/>
    <w:rsid w:val="008A7ED5"/>
    <w:rsid w:val="008C0228"/>
    <w:rsid w:val="008C16DE"/>
    <w:rsid w:val="008D0F34"/>
    <w:rsid w:val="008D2FBD"/>
    <w:rsid w:val="008D3CED"/>
    <w:rsid w:val="008D49B6"/>
    <w:rsid w:val="008D4C1A"/>
    <w:rsid w:val="008D4CCE"/>
    <w:rsid w:val="008E0B06"/>
    <w:rsid w:val="008E44C0"/>
    <w:rsid w:val="008E57AA"/>
    <w:rsid w:val="008F7BC5"/>
    <w:rsid w:val="009043CC"/>
    <w:rsid w:val="00913306"/>
    <w:rsid w:val="009151E4"/>
    <w:rsid w:val="00915858"/>
    <w:rsid w:val="00917E09"/>
    <w:rsid w:val="009249F1"/>
    <w:rsid w:val="00930708"/>
    <w:rsid w:val="009342BA"/>
    <w:rsid w:val="009373DE"/>
    <w:rsid w:val="00937929"/>
    <w:rsid w:val="009427F6"/>
    <w:rsid w:val="009442CB"/>
    <w:rsid w:val="0094552D"/>
    <w:rsid w:val="0094568D"/>
    <w:rsid w:val="009467CD"/>
    <w:rsid w:val="00953339"/>
    <w:rsid w:val="00954919"/>
    <w:rsid w:val="00954D16"/>
    <w:rsid w:val="00955E00"/>
    <w:rsid w:val="00957957"/>
    <w:rsid w:val="00963C27"/>
    <w:rsid w:val="00971BB4"/>
    <w:rsid w:val="009752BC"/>
    <w:rsid w:val="00977EC1"/>
    <w:rsid w:val="00984D5B"/>
    <w:rsid w:val="0098571E"/>
    <w:rsid w:val="00985C9B"/>
    <w:rsid w:val="009865B8"/>
    <w:rsid w:val="00987BC6"/>
    <w:rsid w:val="00987D70"/>
    <w:rsid w:val="00991344"/>
    <w:rsid w:val="009922E1"/>
    <w:rsid w:val="0099283B"/>
    <w:rsid w:val="00997083"/>
    <w:rsid w:val="009A0C76"/>
    <w:rsid w:val="009A1464"/>
    <w:rsid w:val="009A4235"/>
    <w:rsid w:val="009A53D8"/>
    <w:rsid w:val="009A6CA4"/>
    <w:rsid w:val="009A6EEE"/>
    <w:rsid w:val="009A7D56"/>
    <w:rsid w:val="009B3542"/>
    <w:rsid w:val="009B57E2"/>
    <w:rsid w:val="009B6663"/>
    <w:rsid w:val="009C37BE"/>
    <w:rsid w:val="009C5FAD"/>
    <w:rsid w:val="009C638F"/>
    <w:rsid w:val="009C7175"/>
    <w:rsid w:val="009D09BA"/>
    <w:rsid w:val="009D43F6"/>
    <w:rsid w:val="009D636C"/>
    <w:rsid w:val="009E2D21"/>
    <w:rsid w:val="009E710E"/>
    <w:rsid w:val="009F126A"/>
    <w:rsid w:val="009F7D4C"/>
    <w:rsid w:val="00A02987"/>
    <w:rsid w:val="00A0456C"/>
    <w:rsid w:val="00A07B12"/>
    <w:rsid w:val="00A10845"/>
    <w:rsid w:val="00A17D5B"/>
    <w:rsid w:val="00A21199"/>
    <w:rsid w:val="00A22AE9"/>
    <w:rsid w:val="00A2393C"/>
    <w:rsid w:val="00A2425D"/>
    <w:rsid w:val="00A30135"/>
    <w:rsid w:val="00A34ED6"/>
    <w:rsid w:val="00A36D4F"/>
    <w:rsid w:val="00A45C61"/>
    <w:rsid w:val="00A468E0"/>
    <w:rsid w:val="00A6085E"/>
    <w:rsid w:val="00A67FE7"/>
    <w:rsid w:val="00A70839"/>
    <w:rsid w:val="00A715F2"/>
    <w:rsid w:val="00A8035D"/>
    <w:rsid w:val="00A83511"/>
    <w:rsid w:val="00A94239"/>
    <w:rsid w:val="00A951B6"/>
    <w:rsid w:val="00AA3386"/>
    <w:rsid w:val="00AA7873"/>
    <w:rsid w:val="00AB6F2E"/>
    <w:rsid w:val="00AC07BB"/>
    <w:rsid w:val="00AC0B58"/>
    <w:rsid w:val="00AC28D1"/>
    <w:rsid w:val="00AC2C7F"/>
    <w:rsid w:val="00AC5719"/>
    <w:rsid w:val="00AC6656"/>
    <w:rsid w:val="00AC6BD8"/>
    <w:rsid w:val="00AC709D"/>
    <w:rsid w:val="00AD1060"/>
    <w:rsid w:val="00AD63F0"/>
    <w:rsid w:val="00AD7C5A"/>
    <w:rsid w:val="00AE073B"/>
    <w:rsid w:val="00AE590F"/>
    <w:rsid w:val="00AE74AB"/>
    <w:rsid w:val="00AE755F"/>
    <w:rsid w:val="00AF51A4"/>
    <w:rsid w:val="00B028ED"/>
    <w:rsid w:val="00B069D5"/>
    <w:rsid w:val="00B14A8C"/>
    <w:rsid w:val="00B15B7D"/>
    <w:rsid w:val="00B227EE"/>
    <w:rsid w:val="00B22E2F"/>
    <w:rsid w:val="00B33D9B"/>
    <w:rsid w:val="00B359E1"/>
    <w:rsid w:val="00B37E94"/>
    <w:rsid w:val="00B460DA"/>
    <w:rsid w:val="00B548B1"/>
    <w:rsid w:val="00B6628D"/>
    <w:rsid w:val="00B67022"/>
    <w:rsid w:val="00B76BE2"/>
    <w:rsid w:val="00B90E45"/>
    <w:rsid w:val="00B938D4"/>
    <w:rsid w:val="00BA30E0"/>
    <w:rsid w:val="00BA59EE"/>
    <w:rsid w:val="00BB0B86"/>
    <w:rsid w:val="00BB21C5"/>
    <w:rsid w:val="00BB5DD1"/>
    <w:rsid w:val="00BC03F5"/>
    <w:rsid w:val="00BC4B50"/>
    <w:rsid w:val="00BC5F9A"/>
    <w:rsid w:val="00BC7CE3"/>
    <w:rsid w:val="00BC7EF0"/>
    <w:rsid w:val="00BD1498"/>
    <w:rsid w:val="00BD6D9D"/>
    <w:rsid w:val="00BE274A"/>
    <w:rsid w:val="00BE65BB"/>
    <w:rsid w:val="00BF3384"/>
    <w:rsid w:val="00C04608"/>
    <w:rsid w:val="00C06B64"/>
    <w:rsid w:val="00C12ED1"/>
    <w:rsid w:val="00C14373"/>
    <w:rsid w:val="00C234E5"/>
    <w:rsid w:val="00C24709"/>
    <w:rsid w:val="00C24DE3"/>
    <w:rsid w:val="00C30FBE"/>
    <w:rsid w:val="00C32C07"/>
    <w:rsid w:val="00C3453B"/>
    <w:rsid w:val="00C35AA6"/>
    <w:rsid w:val="00C4165A"/>
    <w:rsid w:val="00C42E76"/>
    <w:rsid w:val="00C44B6A"/>
    <w:rsid w:val="00C519CA"/>
    <w:rsid w:val="00C52DFA"/>
    <w:rsid w:val="00C57FEA"/>
    <w:rsid w:val="00C6022E"/>
    <w:rsid w:val="00C63DA6"/>
    <w:rsid w:val="00C84815"/>
    <w:rsid w:val="00C85BDB"/>
    <w:rsid w:val="00C9093A"/>
    <w:rsid w:val="00C90DB9"/>
    <w:rsid w:val="00C95AB6"/>
    <w:rsid w:val="00CA531E"/>
    <w:rsid w:val="00CA5B7D"/>
    <w:rsid w:val="00CB1AC3"/>
    <w:rsid w:val="00CB6785"/>
    <w:rsid w:val="00CD04AF"/>
    <w:rsid w:val="00CD097B"/>
    <w:rsid w:val="00CD5CAB"/>
    <w:rsid w:val="00CE0AD5"/>
    <w:rsid w:val="00CE1C39"/>
    <w:rsid w:val="00CE2117"/>
    <w:rsid w:val="00CE29A3"/>
    <w:rsid w:val="00CE36CF"/>
    <w:rsid w:val="00CF1E5B"/>
    <w:rsid w:val="00D17B7F"/>
    <w:rsid w:val="00D27D11"/>
    <w:rsid w:val="00D314A5"/>
    <w:rsid w:val="00D44C5D"/>
    <w:rsid w:val="00D47F52"/>
    <w:rsid w:val="00D5133F"/>
    <w:rsid w:val="00D51DA0"/>
    <w:rsid w:val="00D6464B"/>
    <w:rsid w:val="00D725F8"/>
    <w:rsid w:val="00D75F46"/>
    <w:rsid w:val="00D803DC"/>
    <w:rsid w:val="00D83711"/>
    <w:rsid w:val="00D901BE"/>
    <w:rsid w:val="00D95AA5"/>
    <w:rsid w:val="00DA5FD3"/>
    <w:rsid w:val="00DC7767"/>
    <w:rsid w:val="00DD0864"/>
    <w:rsid w:val="00DD1A1D"/>
    <w:rsid w:val="00DD3C51"/>
    <w:rsid w:val="00DE59E2"/>
    <w:rsid w:val="00DF472B"/>
    <w:rsid w:val="00E06F16"/>
    <w:rsid w:val="00E14B19"/>
    <w:rsid w:val="00E16BDF"/>
    <w:rsid w:val="00E172D5"/>
    <w:rsid w:val="00E1749A"/>
    <w:rsid w:val="00E22D95"/>
    <w:rsid w:val="00E24DE9"/>
    <w:rsid w:val="00E26AF6"/>
    <w:rsid w:val="00E31CF9"/>
    <w:rsid w:val="00E36419"/>
    <w:rsid w:val="00E4005D"/>
    <w:rsid w:val="00E42C25"/>
    <w:rsid w:val="00E62009"/>
    <w:rsid w:val="00E64333"/>
    <w:rsid w:val="00E6683C"/>
    <w:rsid w:val="00E732CF"/>
    <w:rsid w:val="00E7618A"/>
    <w:rsid w:val="00E83ADB"/>
    <w:rsid w:val="00E84F48"/>
    <w:rsid w:val="00E87163"/>
    <w:rsid w:val="00EA0CD4"/>
    <w:rsid w:val="00EA2800"/>
    <w:rsid w:val="00EA588B"/>
    <w:rsid w:val="00EA63C8"/>
    <w:rsid w:val="00EA7296"/>
    <w:rsid w:val="00EB05A9"/>
    <w:rsid w:val="00EB27A7"/>
    <w:rsid w:val="00EB2DB6"/>
    <w:rsid w:val="00EC2686"/>
    <w:rsid w:val="00EC2A82"/>
    <w:rsid w:val="00EC3950"/>
    <w:rsid w:val="00EC5B5A"/>
    <w:rsid w:val="00EC7118"/>
    <w:rsid w:val="00ED1BDF"/>
    <w:rsid w:val="00ED6174"/>
    <w:rsid w:val="00ED72C8"/>
    <w:rsid w:val="00EE4EBF"/>
    <w:rsid w:val="00EE5980"/>
    <w:rsid w:val="00EF20E4"/>
    <w:rsid w:val="00EF4779"/>
    <w:rsid w:val="00EF557A"/>
    <w:rsid w:val="00F00DFF"/>
    <w:rsid w:val="00F00EE5"/>
    <w:rsid w:val="00F02C66"/>
    <w:rsid w:val="00F076B8"/>
    <w:rsid w:val="00F1369A"/>
    <w:rsid w:val="00F14720"/>
    <w:rsid w:val="00F1739C"/>
    <w:rsid w:val="00F2077E"/>
    <w:rsid w:val="00F306EA"/>
    <w:rsid w:val="00F30ABF"/>
    <w:rsid w:val="00F4587D"/>
    <w:rsid w:val="00F4613B"/>
    <w:rsid w:val="00F4748D"/>
    <w:rsid w:val="00F50A47"/>
    <w:rsid w:val="00F63653"/>
    <w:rsid w:val="00F6583D"/>
    <w:rsid w:val="00F66AC9"/>
    <w:rsid w:val="00F70111"/>
    <w:rsid w:val="00F70B6F"/>
    <w:rsid w:val="00F74B07"/>
    <w:rsid w:val="00F854A0"/>
    <w:rsid w:val="00F87A7C"/>
    <w:rsid w:val="00F977CD"/>
    <w:rsid w:val="00F97921"/>
    <w:rsid w:val="00FA1118"/>
    <w:rsid w:val="00FA16E1"/>
    <w:rsid w:val="00FA1C3F"/>
    <w:rsid w:val="00FA2A48"/>
    <w:rsid w:val="00FA2BEF"/>
    <w:rsid w:val="00FA3A33"/>
    <w:rsid w:val="00FA76FA"/>
    <w:rsid w:val="00FA7D64"/>
    <w:rsid w:val="00FC29D0"/>
    <w:rsid w:val="00FC396D"/>
    <w:rsid w:val="00FD14CE"/>
    <w:rsid w:val="00FD21F8"/>
    <w:rsid w:val="00FD3B66"/>
    <w:rsid w:val="00FD4978"/>
    <w:rsid w:val="00FE234C"/>
    <w:rsid w:val="00FE258B"/>
    <w:rsid w:val="00FE297D"/>
    <w:rsid w:val="00FE5483"/>
    <w:rsid w:val="00FE6F39"/>
    <w:rsid w:val="00FF09F3"/>
    <w:rsid w:val="00FF2E62"/>
    <w:rsid w:val="00FF5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3B8A63"/>
  <w15:docId w15:val="{2B63DCF5-F795-4445-8360-B6DDA372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70"/>
    <w:pPr>
      <w:spacing w:after="0" w:line="240" w:lineRule="auto"/>
    </w:pPr>
    <w:rPr>
      <w:rFonts w:eastAsiaTheme="minorEastAsia"/>
      <w:sz w:val="24"/>
      <w:szCs w:val="24"/>
      <w:lang w:val="es-ES_tradnl" w:eastAsia="es-ES"/>
    </w:rPr>
  </w:style>
  <w:style w:type="paragraph" w:styleId="Heading1">
    <w:name w:val="heading 1"/>
    <w:basedOn w:val="Normal"/>
    <w:next w:val="Normal"/>
    <w:link w:val="Heading1Char"/>
    <w:qFormat/>
    <w:rsid w:val="00586323"/>
    <w:pPr>
      <w:keepNext/>
      <w:jc w:val="center"/>
      <w:outlineLvl w:val="0"/>
    </w:pPr>
    <w:rPr>
      <w:rFonts w:ascii="Arial" w:eastAsia="Times New Roman" w:hAnsi="Arial" w:cs="Times New Roman"/>
      <w:szCs w:val="20"/>
      <w:lang w:val="es-ES"/>
    </w:rPr>
  </w:style>
  <w:style w:type="paragraph" w:styleId="Heading4">
    <w:name w:val="heading 4"/>
    <w:basedOn w:val="Normal"/>
    <w:next w:val="Normal"/>
    <w:link w:val="Heading4Char"/>
    <w:qFormat/>
    <w:rsid w:val="00586323"/>
    <w:pPr>
      <w:keepNext/>
      <w:ind w:left="426"/>
      <w:jc w:val="both"/>
      <w:outlineLvl w:val="3"/>
    </w:pPr>
    <w:rPr>
      <w:rFonts w:ascii="Tahoma" w:eastAsia="Times New Roman" w:hAnsi="Tahoma" w:cs="Times New Roman"/>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0"/>
    <w:pPr>
      <w:tabs>
        <w:tab w:val="center" w:pos="4252"/>
        <w:tab w:val="right" w:pos="8504"/>
      </w:tabs>
    </w:pPr>
  </w:style>
  <w:style w:type="character" w:customStyle="1" w:styleId="HeaderChar">
    <w:name w:val="Header Char"/>
    <w:basedOn w:val="DefaultParagraphFont"/>
    <w:link w:val="Header"/>
    <w:uiPriority w:val="99"/>
    <w:rsid w:val="00987D70"/>
    <w:rPr>
      <w:rFonts w:eastAsiaTheme="minorEastAsia"/>
      <w:sz w:val="24"/>
      <w:szCs w:val="24"/>
      <w:lang w:val="es-ES_tradnl" w:eastAsia="es-ES"/>
    </w:rPr>
  </w:style>
  <w:style w:type="paragraph" w:styleId="Footer">
    <w:name w:val="footer"/>
    <w:basedOn w:val="Normal"/>
    <w:link w:val="FooterChar"/>
    <w:uiPriority w:val="99"/>
    <w:unhideWhenUsed/>
    <w:rsid w:val="00987D70"/>
    <w:pPr>
      <w:tabs>
        <w:tab w:val="center" w:pos="4252"/>
        <w:tab w:val="right" w:pos="8504"/>
      </w:tabs>
    </w:pPr>
  </w:style>
  <w:style w:type="character" w:customStyle="1" w:styleId="FooterChar">
    <w:name w:val="Footer Char"/>
    <w:basedOn w:val="DefaultParagraphFont"/>
    <w:link w:val="Footer"/>
    <w:uiPriority w:val="99"/>
    <w:rsid w:val="00987D70"/>
    <w:rPr>
      <w:rFonts w:eastAsiaTheme="minorEastAsia"/>
      <w:sz w:val="24"/>
      <w:szCs w:val="24"/>
      <w:lang w:val="es-ES_tradnl" w:eastAsia="es-ES"/>
    </w:rPr>
  </w:style>
  <w:style w:type="table" w:styleId="TableGrid">
    <w:name w:val="Table Grid"/>
    <w:basedOn w:val="TableNormal"/>
    <w:uiPriority w:val="59"/>
    <w:rsid w:val="00CE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F5E"/>
    <w:rPr>
      <w:rFonts w:ascii="Tahoma" w:hAnsi="Tahoma" w:cs="Tahoma"/>
      <w:sz w:val="16"/>
      <w:szCs w:val="16"/>
    </w:rPr>
  </w:style>
  <w:style w:type="character" w:customStyle="1" w:styleId="BalloonTextChar">
    <w:name w:val="Balloon Text Char"/>
    <w:basedOn w:val="DefaultParagraphFont"/>
    <w:link w:val="BalloonText"/>
    <w:uiPriority w:val="99"/>
    <w:semiHidden/>
    <w:rsid w:val="00200F5E"/>
    <w:rPr>
      <w:rFonts w:ascii="Tahoma" w:eastAsiaTheme="minorEastAsia" w:hAnsi="Tahoma" w:cs="Tahoma"/>
      <w:sz w:val="16"/>
      <w:szCs w:val="16"/>
      <w:lang w:val="es-ES_tradnl" w:eastAsia="es-ES"/>
    </w:rPr>
  </w:style>
  <w:style w:type="paragraph" w:styleId="ListParagraph">
    <w:name w:val="List Paragraph"/>
    <w:basedOn w:val="Normal"/>
    <w:uiPriority w:val="34"/>
    <w:qFormat/>
    <w:rsid w:val="00200F5E"/>
    <w:pPr>
      <w:ind w:left="720"/>
      <w:contextualSpacing/>
    </w:pPr>
  </w:style>
  <w:style w:type="paragraph" w:styleId="PlainText">
    <w:name w:val="Plain Text"/>
    <w:basedOn w:val="Normal"/>
    <w:link w:val="PlainTextChar"/>
    <w:uiPriority w:val="99"/>
    <w:unhideWhenUsed/>
    <w:rsid w:val="008A1BEE"/>
    <w:rPr>
      <w:rFonts w:ascii="Calibri" w:eastAsiaTheme="minorHAnsi" w:hAnsi="Calibri" w:cs="Times New Roman"/>
      <w:sz w:val="22"/>
      <w:szCs w:val="22"/>
      <w:lang w:val="es-MX" w:eastAsia="en-US"/>
    </w:rPr>
  </w:style>
  <w:style w:type="character" w:customStyle="1" w:styleId="PlainTextChar">
    <w:name w:val="Plain Text Char"/>
    <w:basedOn w:val="DefaultParagraphFont"/>
    <w:link w:val="PlainText"/>
    <w:uiPriority w:val="99"/>
    <w:rsid w:val="008A1BEE"/>
    <w:rPr>
      <w:rFonts w:ascii="Calibri" w:hAnsi="Calibri" w:cs="Times New Roman"/>
    </w:rPr>
  </w:style>
  <w:style w:type="character" w:customStyle="1" w:styleId="Heading1Char">
    <w:name w:val="Heading 1 Char"/>
    <w:basedOn w:val="DefaultParagraphFont"/>
    <w:link w:val="Heading1"/>
    <w:rsid w:val="00586323"/>
    <w:rPr>
      <w:rFonts w:ascii="Arial" w:eastAsia="Times New Roman" w:hAnsi="Arial" w:cs="Times New Roman"/>
      <w:sz w:val="24"/>
      <w:szCs w:val="20"/>
      <w:lang w:val="es-ES" w:eastAsia="es-ES"/>
    </w:rPr>
  </w:style>
  <w:style w:type="character" w:customStyle="1" w:styleId="Heading4Char">
    <w:name w:val="Heading 4 Char"/>
    <w:basedOn w:val="DefaultParagraphFont"/>
    <w:link w:val="Heading4"/>
    <w:rsid w:val="00586323"/>
    <w:rPr>
      <w:rFonts w:ascii="Tahoma" w:eastAsia="Times New Roman" w:hAnsi="Tahoma" w:cs="Times New Roman"/>
      <w:sz w:val="24"/>
      <w:szCs w:val="20"/>
      <w:lang w:val="es-ES" w:eastAsia="es-ES"/>
    </w:rPr>
  </w:style>
  <w:style w:type="paragraph" w:styleId="BodyTextIndent">
    <w:name w:val="Body Text Indent"/>
    <w:basedOn w:val="Normal"/>
    <w:link w:val="BodyTextIndentChar"/>
    <w:rsid w:val="00586323"/>
    <w:pPr>
      <w:ind w:left="709"/>
      <w:jc w:val="both"/>
    </w:pPr>
    <w:rPr>
      <w:rFonts w:ascii="Tahoma" w:eastAsia="Times New Roman" w:hAnsi="Tahoma" w:cs="Times New Roman"/>
      <w:szCs w:val="20"/>
      <w:lang w:val="es-ES"/>
    </w:rPr>
  </w:style>
  <w:style w:type="character" w:customStyle="1" w:styleId="BodyTextIndentChar">
    <w:name w:val="Body Text Indent Char"/>
    <w:basedOn w:val="DefaultParagraphFont"/>
    <w:link w:val="BodyTextIndent"/>
    <w:rsid w:val="00586323"/>
    <w:rPr>
      <w:rFonts w:ascii="Tahoma" w:eastAsia="Times New Roman" w:hAnsi="Tahoma" w:cs="Times New Roman"/>
      <w:sz w:val="24"/>
      <w:szCs w:val="20"/>
      <w:lang w:val="es-ES" w:eastAsia="es-ES"/>
    </w:rPr>
  </w:style>
  <w:style w:type="character" w:styleId="Hyperlink">
    <w:name w:val="Hyperlink"/>
    <w:basedOn w:val="DefaultParagraphFont"/>
    <w:rsid w:val="00586323"/>
    <w:rPr>
      <w:color w:val="0000FF"/>
      <w:u w:val="single"/>
    </w:rPr>
  </w:style>
  <w:style w:type="character" w:styleId="CommentReference">
    <w:name w:val="annotation reference"/>
    <w:basedOn w:val="DefaultParagraphFont"/>
    <w:uiPriority w:val="99"/>
    <w:semiHidden/>
    <w:unhideWhenUsed/>
    <w:rsid w:val="00782074"/>
    <w:rPr>
      <w:sz w:val="16"/>
      <w:szCs w:val="16"/>
    </w:rPr>
  </w:style>
  <w:style w:type="paragraph" w:styleId="CommentText">
    <w:name w:val="annotation text"/>
    <w:basedOn w:val="Normal"/>
    <w:link w:val="CommentTextChar"/>
    <w:uiPriority w:val="99"/>
    <w:semiHidden/>
    <w:unhideWhenUsed/>
    <w:rsid w:val="00782074"/>
    <w:rPr>
      <w:sz w:val="20"/>
      <w:szCs w:val="20"/>
    </w:rPr>
  </w:style>
  <w:style w:type="character" w:customStyle="1" w:styleId="CommentTextChar">
    <w:name w:val="Comment Text Char"/>
    <w:basedOn w:val="DefaultParagraphFont"/>
    <w:link w:val="CommentText"/>
    <w:uiPriority w:val="99"/>
    <w:semiHidden/>
    <w:rsid w:val="00782074"/>
    <w:rPr>
      <w:rFonts w:eastAsiaTheme="minorEastAsia"/>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782074"/>
    <w:rPr>
      <w:b/>
      <w:bCs/>
    </w:rPr>
  </w:style>
  <w:style w:type="character" w:customStyle="1" w:styleId="CommentSubjectChar">
    <w:name w:val="Comment Subject Char"/>
    <w:basedOn w:val="CommentTextChar"/>
    <w:link w:val="CommentSubject"/>
    <w:uiPriority w:val="99"/>
    <w:semiHidden/>
    <w:rsid w:val="00782074"/>
    <w:rPr>
      <w:rFonts w:eastAsiaTheme="minorEastAsia"/>
      <w:b/>
      <w:bCs/>
      <w:sz w:val="20"/>
      <w:szCs w:val="20"/>
      <w:lang w:val="es-ES_tradnl" w:eastAsia="es-ES"/>
    </w:rPr>
  </w:style>
  <w:style w:type="paragraph" w:styleId="Revision">
    <w:name w:val="Revision"/>
    <w:hidden/>
    <w:uiPriority w:val="99"/>
    <w:semiHidden/>
    <w:rsid w:val="000D1033"/>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0768">
      <w:bodyDiv w:val="1"/>
      <w:marLeft w:val="0"/>
      <w:marRight w:val="0"/>
      <w:marTop w:val="0"/>
      <w:marBottom w:val="0"/>
      <w:divBdr>
        <w:top w:val="none" w:sz="0" w:space="0" w:color="auto"/>
        <w:left w:val="none" w:sz="0" w:space="0" w:color="auto"/>
        <w:bottom w:val="none" w:sz="0" w:space="0" w:color="auto"/>
        <w:right w:val="none" w:sz="0" w:space="0" w:color="auto"/>
      </w:divBdr>
    </w:div>
    <w:div w:id="1052734816">
      <w:bodyDiv w:val="1"/>
      <w:marLeft w:val="0"/>
      <w:marRight w:val="0"/>
      <w:marTop w:val="0"/>
      <w:marBottom w:val="0"/>
      <w:divBdr>
        <w:top w:val="none" w:sz="0" w:space="0" w:color="auto"/>
        <w:left w:val="none" w:sz="0" w:space="0" w:color="auto"/>
        <w:bottom w:val="none" w:sz="0" w:space="0" w:color="auto"/>
        <w:right w:val="none" w:sz="0" w:space="0" w:color="auto"/>
      </w:divBdr>
    </w:div>
    <w:div w:id="2046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6-01-29/pdf/2016-01421.pdf"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dgri.sep.gob.mx" TargetMode="External"/><Relationship Id="rId10" Type="http://schemas.openxmlformats.org/officeDocument/2006/relationships/hyperlink" Target="http://www.dgri.sep.gob.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gri.sep.gob.mx" TargetMode="External"/><Relationship Id="rId14" Type="http://schemas.openxmlformats.org/officeDocument/2006/relationships/hyperlink" Target="http://www.dgri.sep.gob.m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4C8F-EDE5-4807-A825-33141F6D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12138</Characters>
  <Application>Microsoft Office Word</Application>
  <DocSecurity>4</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Educacion Publica</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TATIANA ALBARRAN SALGADO</dc:creator>
  <cp:lastModifiedBy>SLATER Kelly - ODE</cp:lastModifiedBy>
  <cp:revision>2</cp:revision>
  <cp:lastPrinted>2018-11-23T19:54:00Z</cp:lastPrinted>
  <dcterms:created xsi:type="dcterms:W3CDTF">2020-01-13T19:23:00Z</dcterms:created>
  <dcterms:modified xsi:type="dcterms:W3CDTF">2020-01-13T19:23:00Z</dcterms:modified>
</cp:coreProperties>
</file>